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6" w:rsidRDefault="00C025C6" w:rsidP="00580E93"/>
    <w:p w:rsidR="00C025C6" w:rsidRDefault="00C025C6" w:rsidP="00580E93">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sidR="007267F8">
        <w:rPr>
          <w:rStyle w:val="Forte"/>
          <w:rFonts w:ascii="Calibri" w:hAnsi="Calibri" w:cs="Arial"/>
          <w:color w:val="000000"/>
          <w:bdr w:val="none" w:sz="0" w:space="0" w:color="auto" w:frame="1"/>
        </w:rPr>
        <w:tab/>
      </w:r>
      <w:r w:rsidRPr="00462FC0">
        <w:rPr>
          <w:rStyle w:val="Forte"/>
          <w:rFonts w:ascii="Calibri" w:hAnsi="Calibri" w:cs="Arial"/>
          <w:color w:val="000000"/>
          <w:bdr w:val="none" w:sz="0" w:space="0" w:color="auto" w:frame="1"/>
        </w:rPr>
        <w:t>Termo de Referência</w:t>
      </w:r>
      <w:r>
        <w:rPr>
          <w:rStyle w:val="Forte"/>
          <w:rFonts w:ascii="Calibri" w:hAnsi="Calibri" w:cs="Arial"/>
          <w:color w:val="000000"/>
          <w:bdr w:val="none" w:sz="0" w:space="0" w:color="auto" w:frame="1"/>
        </w:rPr>
        <w:tab/>
      </w:r>
      <w:bookmarkStart w:id="0" w:name="_GoBack"/>
      <w:bookmarkEnd w:id="0"/>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t xml:space="preserve">Nº </w:t>
      </w:r>
      <w:r w:rsidR="00945DC8">
        <w:rPr>
          <w:rStyle w:val="Forte"/>
          <w:rFonts w:ascii="Calibri" w:hAnsi="Calibri" w:cs="Arial"/>
          <w:color w:val="000000"/>
          <w:bdr w:val="none" w:sz="0" w:space="0" w:color="auto" w:frame="1"/>
        </w:rPr>
        <w:t>1</w:t>
      </w:r>
      <w:r w:rsidR="00FD0295">
        <w:rPr>
          <w:rStyle w:val="Forte"/>
          <w:rFonts w:ascii="Calibri" w:hAnsi="Calibri" w:cs="Arial"/>
          <w:color w:val="000000"/>
          <w:bdr w:val="none" w:sz="0" w:space="0" w:color="auto" w:frame="1"/>
        </w:rPr>
        <w:t>3</w:t>
      </w:r>
      <w:r w:rsidR="00A465EB">
        <w:rPr>
          <w:rStyle w:val="Forte"/>
          <w:rFonts w:ascii="Calibri" w:hAnsi="Calibri" w:cs="Arial"/>
          <w:color w:val="000000"/>
          <w:bdr w:val="none" w:sz="0" w:space="0" w:color="auto" w:frame="1"/>
        </w:rPr>
        <w:t>4</w:t>
      </w:r>
      <w:r w:rsidR="00945DC8">
        <w:rPr>
          <w:rStyle w:val="Forte"/>
          <w:rFonts w:ascii="Calibri" w:hAnsi="Calibri" w:cs="Arial"/>
          <w:color w:val="000000"/>
          <w:bdr w:val="none" w:sz="0" w:space="0" w:color="auto" w:frame="1"/>
        </w:rPr>
        <w:t>/2020</w:t>
      </w:r>
    </w:p>
    <w:p w:rsidR="00B75E24" w:rsidRDefault="00B75E24" w:rsidP="00580E93">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p>
    <w:p w:rsidR="00732B23" w:rsidRDefault="00732B23" w:rsidP="00580E93">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p>
    <w:p w:rsidR="00B75E24" w:rsidRDefault="00B75E24" w:rsidP="00580E93">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Compra de materiais de construção em geral</w:t>
      </w:r>
    </w:p>
    <w:p w:rsidR="00C025C6"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p>
    <w:p w:rsidR="00732B23" w:rsidRPr="00462FC0" w:rsidRDefault="00732B23" w:rsidP="00580E93">
      <w:pPr>
        <w:pStyle w:val="NormalWeb"/>
        <w:shd w:val="clear" w:color="auto" w:fill="FFFFFF"/>
        <w:spacing w:before="0" w:beforeAutospacing="0" w:after="0" w:afterAutospacing="0"/>
        <w:jc w:val="both"/>
        <w:textAlignment w:val="baseline"/>
        <w:rPr>
          <w:rFonts w:ascii="Calibri" w:hAnsi="Calibri" w:cs="Arial"/>
          <w:color w:val="000000"/>
        </w:rPr>
      </w:pPr>
    </w:p>
    <w:p w:rsidR="00945DC8" w:rsidRPr="00945DC8" w:rsidRDefault="00C025C6" w:rsidP="00580E93">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Fonts w:ascii="Calibri" w:hAnsi="Calibri" w:cs="Arial"/>
        </w:rPr>
        <w:tab/>
      </w:r>
      <w:r w:rsidRPr="00462FC0">
        <w:rPr>
          <w:rFonts w:ascii="Calibri" w:hAnsi="Calibri" w:cs="Arial"/>
        </w:rPr>
        <w:t xml:space="preserve">O </w:t>
      </w:r>
      <w:r w:rsidRPr="00462FC0">
        <w:rPr>
          <w:rFonts w:ascii="Calibri" w:hAnsi="Calibri" w:cs="Arial"/>
          <w:b/>
        </w:rPr>
        <w:t>INSTITUTO DE CIDADANIA RAÍZES</w:t>
      </w:r>
      <w:r w:rsidRPr="00462FC0">
        <w:rPr>
          <w:rFonts w:ascii="Calibri" w:hAnsi="Calibri" w:cs="Arial"/>
        </w:rPr>
        <w:t xml:space="preserve">, CNPJ nº 04.079.198/0001-00, visando à contratação de pessoal para </w:t>
      </w:r>
      <w:r w:rsidRPr="00462FC0">
        <w:rPr>
          <w:rFonts w:ascii="Calibri" w:hAnsi="Calibri" w:cs="Arial"/>
          <w:color w:val="000000"/>
        </w:rPr>
        <w:t xml:space="preserve">a execução das ações e serviços </w:t>
      </w:r>
      <w:r w:rsidRPr="00462FC0">
        <w:rPr>
          <w:rFonts w:ascii="Calibri" w:hAnsi="Calibri" w:cs="Arial"/>
          <w:b/>
          <w:color w:val="000000"/>
        </w:rPr>
        <w:t xml:space="preserve">PROGRAMA BARUERI ESPORTE FORTE </w:t>
      </w:r>
      <w:r w:rsidRPr="00462FC0">
        <w:rPr>
          <w:rFonts w:ascii="Calibri" w:hAnsi="Calibri" w:cs="Arial"/>
        </w:rPr>
        <w:t>CNPJ nº 04.079.198/0007-97</w:t>
      </w:r>
      <w:r w:rsidRPr="00462FC0">
        <w:rPr>
          <w:rFonts w:ascii="Calibri" w:hAnsi="Calibri" w:cs="Arial"/>
          <w:color w:val="000000"/>
        </w:rPr>
        <w:t xml:space="preserve">, </w:t>
      </w:r>
      <w:r w:rsidRPr="00462FC0">
        <w:rPr>
          <w:rFonts w:ascii="Calibri" w:hAnsi="Calibri" w:cs="Arial"/>
        </w:rPr>
        <w:t xml:space="preserve">conforme descrito no Contrato de Gestão Número 537/2019, celebrado entre o Município de Barueri e o Instituto de Cidadania Raízes, </w:t>
      </w:r>
      <w:r w:rsidRPr="00462FC0">
        <w:rPr>
          <w:rFonts w:ascii="Calibri" w:hAnsi="Calibri" w:cs="Arial"/>
          <w:color w:val="000000"/>
        </w:rPr>
        <w:t>vem por meio deste, convidar fornecedores a apresentar proposta para</w:t>
      </w:r>
      <w:r>
        <w:rPr>
          <w:rFonts w:ascii="Calibri" w:hAnsi="Calibri" w:cs="Arial"/>
          <w:color w:val="000000"/>
        </w:rPr>
        <w:t xml:space="preserve"> </w:t>
      </w:r>
      <w:r w:rsidR="00B75E24">
        <w:rPr>
          <w:rFonts w:ascii="Calibri" w:hAnsi="Calibri" w:cs="Arial"/>
          <w:color w:val="000000"/>
        </w:rPr>
        <w:t>a compra de materiais de construção em geral.</w:t>
      </w:r>
    </w:p>
    <w:p w:rsidR="00945DC8" w:rsidRDefault="00945DC8" w:rsidP="00580E93">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462FC0">
        <w:rPr>
          <w:rFonts w:ascii="Calibri" w:hAnsi="Calibri" w:cs="Arial"/>
        </w:rPr>
        <w:t>537/2019, celebrado entre o Município de Barueri e o Instituto de Cidadania Raízes”</w:t>
      </w:r>
      <w:r w:rsidRPr="00462FC0">
        <w:rPr>
          <w:rFonts w:ascii="Calibri" w:hAnsi="Calibri" w:cs="Arial"/>
          <w:color w:val="000000"/>
        </w:rPr>
        <w:t>.</w:t>
      </w:r>
    </w:p>
    <w:p w:rsidR="006704DC" w:rsidRDefault="006704DC" w:rsidP="00580E93">
      <w:pPr>
        <w:pStyle w:val="NormalWeb"/>
        <w:shd w:val="clear" w:color="auto" w:fill="FFFFFF"/>
        <w:spacing w:before="0" w:beforeAutospacing="0" w:after="0" w:afterAutospacing="0"/>
        <w:jc w:val="both"/>
        <w:textAlignment w:val="baseline"/>
        <w:rPr>
          <w:rFonts w:ascii="Calibri" w:hAnsi="Calibri" w:cs="Arial"/>
          <w:color w:val="000000"/>
        </w:rPr>
      </w:pPr>
    </w:p>
    <w:p w:rsidR="00D8742F" w:rsidRDefault="00D8742F" w:rsidP="00580E93">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As propostas d</w:t>
      </w:r>
      <w:r>
        <w:rPr>
          <w:rFonts w:ascii="Calibri" w:hAnsi="Calibri" w:cs="Arial"/>
          <w:color w:val="000000"/>
        </w:rPr>
        <w:t>everão ser enviadas ao Instituto de Cidadania Raízes – Barueri Esporte Forte, no endereço avenida Sansão, 110, Jardim São Pedro, Barueri-SP. CEP 06402-200. Fone: (11) 4201-3502</w:t>
      </w:r>
      <w:r w:rsidR="00A626F5">
        <w:rPr>
          <w:rFonts w:ascii="Calibri" w:hAnsi="Calibri" w:cs="Arial"/>
          <w:color w:val="000000"/>
        </w:rPr>
        <w:t>,</w:t>
      </w:r>
      <w:r>
        <w:rPr>
          <w:rFonts w:ascii="Calibri" w:hAnsi="Calibri" w:cs="Arial"/>
          <w:color w:val="000000"/>
        </w:rPr>
        <w:t xml:space="preserve"> ou pelo e-mail: </w:t>
      </w:r>
      <w:hyperlink r:id="rId9" w:history="1">
        <w:r w:rsidRPr="008878C7">
          <w:rPr>
            <w:rStyle w:val="Hyperlink"/>
            <w:rFonts w:ascii="Calibri" w:hAnsi="Calibri" w:cs="Arial"/>
          </w:rPr>
          <w:t>planejamento@barueriesporteforte.org.br</w:t>
        </w:r>
      </w:hyperlink>
      <w:r>
        <w:rPr>
          <w:rFonts w:ascii="Calibri" w:hAnsi="Calibri" w:cs="Arial"/>
          <w:color w:val="000000"/>
        </w:rPr>
        <w:t xml:space="preserve">, até às 18 horas do dia </w:t>
      </w:r>
      <w:r w:rsidR="00E34C23">
        <w:rPr>
          <w:rFonts w:ascii="Calibri" w:hAnsi="Calibri" w:cs="Arial"/>
          <w:color w:val="000000"/>
        </w:rPr>
        <w:t>2</w:t>
      </w:r>
      <w:r w:rsidR="00732B23">
        <w:rPr>
          <w:rFonts w:ascii="Calibri" w:hAnsi="Calibri" w:cs="Arial"/>
          <w:color w:val="000000"/>
        </w:rPr>
        <w:t>8</w:t>
      </w:r>
      <w:r>
        <w:rPr>
          <w:rFonts w:ascii="Calibri" w:hAnsi="Calibri" w:cs="Arial"/>
          <w:color w:val="000000"/>
        </w:rPr>
        <w:t xml:space="preserve"> de dezembro de 2020. </w:t>
      </w:r>
    </w:p>
    <w:p w:rsidR="00D8742F" w:rsidRDefault="00D8742F" w:rsidP="00580E93">
      <w:pPr>
        <w:pStyle w:val="NormalWeb"/>
        <w:shd w:val="clear" w:color="auto" w:fill="FFFFFF"/>
        <w:spacing w:before="0" w:beforeAutospacing="0" w:after="0" w:afterAutospacing="0"/>
        <w:jc w:val="both"/>
        <w:textAlignment w:val="baseline"/>
        <w:rPr>
          <w:rFonts w:ascii="Calibri" w:hAnsi="Calibri" w:cs="Arial"/>
          <w:color w:val="000000"/>
        </w:rPr>
      </w:pPr>
    </w:p>
    <w:p w:rsidR="00B75E24" w:rsidRDefault="00C025C6" w:rsidP="00580E93">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462FC0">
        <w:rPr>
          <w:rStyle w:val="Forte"/>
          <w:rFonts w:ascii="Calibri" w:hAnsi="Calibri" w:cs="Arial"/>
          <w:color w:val="000000"/>
          <w:bdr w:val="none" w:sz="0" w:space="0" w:color="auto" w:frame="1"/>
        </w:rPr>
        <w:t>Objeto</w:t>
      </w:r>
      <w:r>
        <w:rPr>
          <w:rStyle w:val="Forte"/>
          <w:rFonts w:ascii="Calibri" w:hAnsi="Calibri" w:cs="Arial"/>
          <w:color w:val="000000"/>
          <w:bdr w:val="none" w:sz="0" w:space="0" w:color="auto" w:frame="1"/>
        </w:rPr>
        <w:t>:</w:t>
      </w:r>
    </w:p>
    <w:tbl>
      <w:tblPr>
        <w:tblStyle w:val="Tabelacomgrade"/>
        <w:tblW w:w="9878" w:type="dxa"/>
        <w:tblLayout w:type="fixed"/>
        <w:tblLook w:val="04A0" w:firstRow="1" w:lastRow="0" w:firstColumn="1" w:lastColumn="0" w:noHBand="0" w:noVBand="1"/>
      </w:tblPr>
      <w:tblGrid>
        <w:gridCol w:w="1190"/>
        <w:gridCol w:w="2480"/>
        <w:gridCol w:w="3507"/>
        <w:gridCol w:w="2701"/>
      </w:tblGrid>
      <w:tr w:rsidR="00B75E24" w:rsidRPr="00462FC0" w:rsidTr="008C6514">
        <w:trPr>
          <w:trHeight w:val="416"/>
        </w:trPr>
        <w:tc>
          <w:tcPr>
            <w:tcW w:w="119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ITEM</w:t>
            </w:r>
          </w:p>
        </w:tc>
        <w:tc>
          <w:tcPr>
            <w:tcW w:w="248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DESCRIÇÃO</w:t>
            </w:r>
          </w:p>
        </w:tc>
        <w:tc>
          <w:tcPr>
            <w:tcW w:w="3507"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ESPECIFICAÇÕES</w:t>
            </w:r>
          </w:p>
        </w:tc>
        <w:tc>
          <w:tcPr>
            <w:tcW w:w="2701"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QUANTIDADE</w:t>
            </w:r>
          </w:p>
        </w:tc>
      </w:tr>
      <w:tr w:rsidR="00B75E24" w:rsidRPr="00462FC0" w:rsidTr="008C6514">
        <w:trPr>
          <w:trHeight w:val="267"/>
        </w:trPr>
        <w:tc>
          <w:tcPr>
            <w:tcW w:w="119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01</w:t>
            </w:r>
          </w:p>
        </w:tc>
        <w:tc>
          <w:tcPr>
            <w:tcW w:w="2480"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ARGAMASSA</w:t>
            </w:r>
            <w:r w:rsidR="005241CA">
              <w:rPr>
                <w:rFonts w:ascii="Calibri" w:hAnsi="Calibri" w:cs="Arial"/>
                <w:color w:val="000000"/>
                <w:sz w:val="22"/>
                <w:szCs w:val="22"/>
              </w:rPr>
              <w:t xml:space="preserve"> MASSA </w:t>
            </w:r>
            <w:r>
              <w:rPr>
                <w:rFonts w:ascii="Calibri" w:hAnsi="Calibri" w:cs="Arial"/>
                <w:color w:val="000000"/>
                <w:sz w:val="22"/>
                <w:szCs w:val="22"/>
              </w:rPr>
              <w:t>PRONTA COM 20K</w:t>
            </w:r>
            <w:r w:rsidR="00246DAB">
              <w:rPr>
                <w:rFonts w:ascii="Calibri" w:hAnsi="Calibri" w:cs="Arial"/>
                <w:color w:val="000000"/>
                <w:sz w:val="22"/>
                <w:szCs w:val="22"/>
              </w:rPr>
              <w:t>g</w:t>
            </w:r>
            <w:r>
              <w:rPr>
                <w:rFonts w:ascii="Calibri" w:hAnsi="Calibri" w:cs="Arial"/>
                <w:color w:val="000000"/>
                <w:sz w:val="22"/>
                <w:szCs w:val="22"/>
              </w:rPr>
              <w:t xml:space="preserve"> BRANCA</w:t>
            </w:r>
          </w:p>
        </w:tc>
        <w:tc>
          <w:tcPr>
            <w:tcW w:w="3507" w:type="dxa"/>
            <w:vAlign w:val="center"/>
          </w:tcPr>
          <w:p w:rsidR="00B75E24" w:rsidRPr="0011243B" w:rsidRDefault="00B75E24" w:rsidP="00580E93">
            <w:pPr>
              <w:pStyle w:val="NormalWeb"/>
              <w:spacing w:before="0" w:beforeAutospacing="0" w:after="0" w:afterAutospacing="0"/>
              <w:jc w:val="both"/>
              <w:textAlignment w:val="baseline"/>
              <w:rPr>
                <w:rFonts w:ascii="Calibri" w:hAnsi="Calibri" w:cs="Arial"/>
                <w:sz w:val="22"/>
                <w:szCs w:val="22"/>
              </w:rPr>
            </w:pPr>
            <w:r>
              <w:rPr>
                <w:rFonts w:ascii="Calibri" w:hAnsi="Calibri" w:cs="Arial"/>
                <w:sz w:val="22"/>
                <w:szCs w:val="22"/>
              </w:rPr>
              <w:t>ARGAMASSA PRONTA PARA REVES</w:t>
            </w:r>
            <w:r w:rsidR="00246DAB">
              <w:rPr>
                <w:rFonts w:ascii="Calibri" w:hAnsi="Calibri" w:cs="Arial"/>
                <w:sz w:val="22"/>
                <w:szCs w:val="22"/>
              </w:rPr>
              <w:t>-</w:t>
            </w:r>
            <w:r>
              <w:rPr>
                <w:rFonts w:ascii="Calibri" w:hAnsi="Calibri" w:cs="Arial"/>
                <w:sz w:val="22"/>
                <w:szCs w:val="22"/>
              </w:rPr>
              <w:t>TIMENTO DE PAREDES INTERNAS E EXTERNAS EM CONCRETO, TIJOLO CERAMICO E BLOCOS DE CONCRE</w:t>
            </w:r>
            <w:r w:rsidR="00246DAB">
              <w:rPr>
                <w:rFonts w:ascii="Calibri" w:hAnsi="Calibri" w:cs="Arial"/>
                <w:sz w:val="22"/>
                <w:szCs w:val="22"/>
              </w:rPr>
              <w:t>-</w:t>
            </w:r>
            <w:r>
              <w:rPr>
                <w:rFonts w:ascii="Calibri" w:hAnsi="Calibri" w:cs="Arial"/>
                <w:sz w:val="22"/>
                <w:szCs w:val="22"/>
              </w:rPr>
              <w:t>TO; ASSENTAMENTO DE TIJOLOSE BLOCOS DE ALVENARIA; EXCELENTE BASE PARA TINTAS PASTILHAS, CER</w:t>
            </w:r>
            <w:r w:rsidR="00954C16">
              <w:rPr>
                <w:rFonts w:ascii="Calibri" w:hAnsi="Calibri" w:cs="Arial"/>
                <w:sz w:val="22"/>
                <w:szCs w:val="22"/>
              </w:rPr>
              <w:t>Â</w:t>
            </w:r>
            <w:r>
              <w:rPr>
                <w:rFonts w:ascii="Calibri" w:hAnsi="Calibri" w:cs="Arial"/>
                <w:sz w:val="22"/>
                <w:szCs w:val="22"/>
              </w:rPr>
              <w:t>MICAS E PISOS LAMINADOS.</w:t>
            </w:r>
          </w:p>
        </w:tc>
        <w:tc>
          <w:tcPr>
            <w:tcW w:w="2701"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2 (DOIS) SACOS</w:t>
            </w:r>
            <w:r w:rsidR="00246DAB">
              <w:rPr>
                <w:rFonts w:ascii="Calibri" w:hAnsi="Calibri" w:cs="Arial"/>
                <w:color w:val="000000"/>
                <w:sz w:val="22"/>
                <w:szCs w:val="22"/>
              </w:rPr>
              <w:t xml:space="preserve"> DE 20kG</w:t>
            </w:r>
          </w:p>
        </w:tc>
      </w:tr>
      <w:tr w:rsidR="00B75E24" w:rsidRPr="00462FC0" w:rsidTr="008C6514">
        <w:trPr>
          <w:trHeight w:val="257"/>
        </w:trPr>
        <w:tc>
          <w:tcPr>
            <w:tcW w:w="119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02</w:t>
            </w:r>
          </w:p>
        </w:tc>
        <w:tc>
          <w:tcPr>
            <w:tcW w:w="2480"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ARRUELA LISA FERRO M12</w:t>
            </w:r>
          </w:p>
        </w:tc>
        <w:tc>
          <w:tcPr>
            <w:tcW w:w="3507" w:type="dxa"/>
            <w:vAlign w:val="center"/>
          </w:tcPr>
          <w:p w:rsidR="00B75E24" w:rsidRPr="00721E14" w:rsidRDefault="00954C16" w:rsidP="00580E93">
            <w:pPr>
              <w:pStyle w:val="NormalWeb"/>
              <w:spacing w:before="0" w:beforeAutospacing="0" w:after="0" w:afterAutospacing="0"/>
              <w:jc w:val="both"/>
              <w:textAlignment w:val="baseline"/>
              <w:rPr>
                <w:rFonts w:ascii="Calibri" w:hAnsi="Calibri" w:cs="Arial"/>
              </w:rPr>
            </w:pPr>
            <w:r>
              <w:rPr>
                <w:rFonts w:ascii="Calibri" w:hAnsi="Calibri" w:cs="Arial"/>
                <w:color w:val="000000"/>
                <w:sz w:val="22"/>
                <w:szCs w:val="22"/>
              </w:rPr>
              <w:t>ARRUELA LISA FERRO M12</w:t>
            </w:r>
          </w:p>
        </w:tc>
        <w:tc>
          <w:tcPr>
            <w:tcW w:w="2701"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24 (VINTE E QUATRO) PEÇAS</w:t>
            </w:r>
          </w:p>
        </w:tc>
      </w:tr>
      <w:tr w:rsidR="00B75E24" w:rsidRPr="00462FC0" w:rsidTr="008C6514">
        <w:trPr>
          <w:trHeight w:val="257"/>
        </w:trPr>
        <w:tc>
          <w:tcPr>
            <w:tcW w:w="119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03</w:t>
            </w:r>
          </w:p>
        </w:tc>
        <w:tc>
          <w:tcPr>
            <w:tcW w:w="2480" w:type="dxa"/>
            <w:vAlign w:val="center"/>
          </w:tcPr>
          <w:p w:rsidR="00B75E24" w:rsidRPr="00996A54" w:rsidRDefault="00954C16"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EXTENSÃO ELÉTRICA DE 30m – CABO FLEXÍVEL PP DE 2 X 1,5mm.</w:t>
            </w:r>
          </w:p>
        </w:tc>
        <w:tc>
          <w:tcPr>
            <w:tcW w:w="3507" w:type="dxa"/>
            <w:vAlign w:val="center"/>
          </w:tcPr>
          <w:p w:rsidR="00B75E24" w:rsidRPr="00721E14" w:rsidRDefault="00954C16" w:rsidP="00580E93">
            <w:pPr>
              <w:pStyle w:val="NormalWeb"/>
              <w:spacing w:after="0" w:afterAutospacing="0"/>
              <w:jc w:val="both"/>
              <w:textAlignment w:val="baseline"/>
              <w:rPr>
                <w:rFonts w:asciiTheme="minorHAnsi" w:hAnsiTheme="minorHAnsi" w:cs="Arial"/>
              </w:rPr>
            </w:pPr>
            <w:r>
              <w:rPr>
                <w:rFonts w:asciiTheme="minorHAnsi" w:hAnsiTheme="minorHAnsi" w:cs="Arial"/>
              </w:rPr>
              <w:t>EXTENSÃO ELÉTRIA DE 30m – FEITA DE CABO FLEXÍVEL PP PLANO DE 2 X 1,50mm; CORRENTE NOMINAL DE 10ª. TENSÃO NOMINAL DE 250V.</w:t>
            </w:r>
          </w:p>
        </w:tc>
        <w:tc>
          <w:tcPr>
            <w:tcW w:w="2701"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 </w:t>
            </w:r>
            <w:r w:rsidR="00246DAB">
              <w:rPr>
                <w:rFonts w:ascii="Calibri" w:hAnsi="Calibri" w:cs="Arial"/>
                <w:color w:val="000000"/>
                <w:sz w:val="22"/>
                <w:szCs w:val="22"/>
              </w:rPr>
              <w:t xml:space="preserve">(UMA) </w:t>
            </w:r>
            <w:r>
              <w:rPr>
                <w:rFonts w:ascii="Calibri" w:hAnsi="Calibri" w:cs="Arial"/>
                <w:color w:val="000000"/>
                <w:sz w:val="22"/>
                <w:szCs w:val="22"/>
              </w:rPr>
              <w:t>PEÇA</w:t>
            </w:r>
          </w:p>
        </w:tc>
      </w:tr>
      <w:tr w:rsidR="00B75E24" w:rsidRPr="00462FC0" w:rsidTr="008C6514">
        <w:trPr>
          <w:trHeight w:val="257"/>
        </w:trPr>
        <w:tc>
          <w:tcPr>
            <w:tcW w:w="119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04</w:t>
            </w:r>
          </w:p>
        </w:tc>
        <w:tc>
          <w:tcPr>
            <w:tcW w:w="2480"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FECHADURA </w:t>
            </w:r>
            <w:r w:rsidR="00954C16">
              <w:rPr>
                <w:rFonts w:ascii="Calibri" w:hAnsi="Calibri" w:cs="Arial"/>
                <w:color w:val="000000"/>
                <w:sz w:val="22"/>
                <w:szCs w:val="22"/>
              </w:rPr>
              <w:t xml:space="preserve">METÁLICA </w:t>
            </w:r>
            <w:r w:rsidR="00A4523E">
              <w:rPr>
                <w:rFonts w:ascii="Calibri" w:hAnsi="Calibri" w:cs="Arial"/>
                <w:color w:val="000000"/>
                <w:sz w:val="22"/>
                <w:szCs w:val="22"/>
              </w:rPr>
              <w:t xml:space="preserve">COM MAÇANETA </w:t>
            </w:r>
            <w:r w:rsidR="00954C16">
              <w:rPr>
                <w:rFonts w:ascii="Calibri" w:hAnsi="Calibri" w:cs="Arial"/>
                <w:color w:val="000000"/>
                <w:sz w:val="22"/>
                <w:szCs w:val="22"/>
              </w:rPr>
              <w:t>PARA PORTA</w:t>
            </w:r>
          </w:p>
        </w:tc>
        <w:tc>
          <w:tcPr>
            <w:tcW w:w="3507" w:type="dxa"/>
            <w:vAlign w:val="center"/>
          </w:tcPr>
          <w:p w:rsidR="00B75E24" w:rsidRPr="00721E14" w:rsidRDefault="00954C16" w:rsidP="00580E93">
            <w:pPr>
              <w:pStyle w:val="NormalWeb"/>
              <w:spacing w:after="0" w:afterAutospacing="0"/>
              <w:jc w:val="both"/>
              <w:textAlignment w:val="baseline"/>
              <w:rPr>
                <w:rFonts w:asciiTheme="minorHAnsi" w:hAnsiTheme="minorHAnsi" w:cs="Arial"/>
              </w:rPr>
            </w:pPr>
            <w:r>
              <w:rPr>
                <w:rFonts w:asciiTheme="minorHAnsi" w:hAnsiTheme="minorHAnsi" w:cs="Arial"/>
              </w:rPr>
              <w:t>FECHADURA METÁLICA</w:t>
            </w:r>
            <w:r w:rsidR="00A4523E">
              <w:rPr>
                <w:rFonts w:asciiTheme="minorHAnsi" w:hAnsiTheme="minorHAnsi" w:cs="Arial"/>
              </w:rPr>
              <w:t xml:space="preserve"> COM MAÇANETA</w:t>
            </w:r>
            <w:r>
              <w:rPr>
                <w:rFonts w:asciiTheme="minorHAnsi" w:hAnsiTheme="minorHAnsi" w:cs="Arial"/>
              </w:rPr>
              <w:t xml:space="preserve"> PARA PORTA</w:t>
            </w:r>
          </w:p>
        </w:tc>
        <w:tc>
          <w:tcPr>
            <w:tcW w:w="2701"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 </w:t>
            </w:r>
            <w:r w:rsidR="00954C16">
              <w:rPr>
                <w:rFonts w:ascii="Calibri" w:hAnsi="Calibri" w:cs="Arial"/>
                <w:color w:val="000000"/>
                <w:sz w:val="22"/>
                <w:szCs w:val="22"/>
              </w:rPr>
              <w:t xml:space="preserve">(UMA) </w:t>
            </w:r>
            <w:r>
              <w:rPr>
                <w:rFonts w:ascii="Calibri" w:hAnsi="Calibri" w:cs="Arial"/>
                <w:color w:val="000000"/>
                <w:sz w:val="22"/>
                <w:szCs w:val="22"/>
              </w:rPr>
              <w:t>PEÇA</w:t>
            </w:r>
          </w:p>
        </w:tc>
      </w:tr>
      <w:tr w:rsidR="00B75E24" w:rsidRPr="00462FC0" w:rsidTr="008C6514">
        <w:trPr>
          <w:trHeight w:val="257"/>
        </w:trPr>
        <w:tc>
          <w:tcPr>
            <w:tcW w:w="119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05</w:t>
            </w:r>
          </w:p>
        </w:tc>
        <w:tc>
          <w:tcPr>
            <w:tcW w:w="2480" w:type="dxa"/>
            <w:vAlign w:val="center"/>
          </w:tcPr>
          <w:p w:rsidR="00B75E24" w:rsidRPr="00996A54" w:rsidRDefault="00A4523E"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LÂ</w:t>
            </w:r>
            <w:r w:rsidR="00B75E24">
              <w:rPr>
                <w:rFonts w:ascii="Calibri" w:hAnsi="Calibri" w:cs="Arial"/>
                <w:color w:val="000000"/>
                <w:sz w:val="22"/>
                <w:szCs w:val="22"/>
              </w:rPr>
              <w:t xml:space="preserve">MPADA LED </w:t>
            </w:r>
            <w:r>
              <w:rPr>
                <w:rFonts w:ascii="Calibri" w:hAnsi="Calibri" w:cs="Arial"/>
                <w:color w:val="000000"/>
                <w:sz w:val="22"/>
                <w:szCs w:val="22"/>
              </w:rPr>
              <w:t xml:space="preserve">DE </w:t>
            </w:r>
            <w:r w:rsidR="00B75E24">
              <w:rPr>
                <w:rFonts w:ascii="Calibri" w:hAnsi="Calibri" w:cs="Arial"/>
                <w:color w:val="000000"/>
                <w:sz w:val="22"/>
                <w:szCs w:val="22"/>
              </w:rPr>
              <w:t xml:space="preserve">20 WATTS </w:t>
            </w:r>
          </w:p>
        </w:tc>
        <w:tc>
          <w:tcPr>
            <w:tcW w:w="3507" w:type="dxa"/>
            <w:vAlign w:val="center"/>
          </w:tcPr>
          <w:p w:rsidR="00B75E24" w:rsidRPr="00996A54" w:rsidRDefault="00A4523E" w:rsidP="00580E93">
            <w:pPr>
              <w:widowControl/>
              <w:shd w:val="clear" w:color="auto" w:fill="FFFFFF"/>
              <w:suppressAutoHyphens w:val="0"/>
              <w:textAlignment w:val="baseline"/>
              <w:rPr>
                <w:rFonts w:ascii="Calibri" w:hAnsi="Calibri" w:cs="Arial"/>
                <w:color w:val="000000"/>
                <w:sz w:val="22"/>
                <w:szCs w:val="22"/>
              </w:rPr>
            </w:pPr>
            <w:r>
              <w:rPr>
                <w:rFonts w:ascii="Calibri" w:hAnsi="Calibri" w:cs="Arial"/>
                <w:color w:val="000000"/>
                <w:sz w:val="22"/>
                <w:szCs w:val="22"/>
              </w:rPr>
              <w:t>LÁMPADA LED DE 20 WATTS</w:t>
            </w:r>
          </w:p>
        </w:tc>
        <w:tc>
          <w:tcPr>
            <w:tcW w:w="2701"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4 </w:t>
            </w:r>
            <w:r w:rsidR="00A4523E">
              <w:rPr>
                <w:rFonts w:ascii="Calibri" w:hAnsi="Calibri" w:cs="Arial"/>
                <w:color w:val="000000"/>
                <w:sz w:val="22"/>
                <w:szCs w:val="22"/>
              </w:rPr>
              <w:t xml:space="preserve">(QUATRO) </w:t>
            </w:r>
            <w:r>
              <w:rPr>
                <w:rFonts w:ascii="Calibri" w:hAnsi="Calibri" w:cs="Arial"/>
                <w:color w:val="000000"/>
                <w:sz w:val="22"/>
                <w:szCs w:val="22"/>
              </w:rPr>
              <w:t>PEÇAS</w:t>
            </w:r>
          </w:p>
        </w:tc>
      </w:tr>
      <w:tr w:rsidR="00B75E24" w:rsidRPr="00462FC0" w:rsidTr="008C6514">
        <w:trPr>
          <w:trHeight w:val="257"/>
        </w:trPr>
        <w:tc>
          <w:tcPr>
            <w:tcW w:w="1190" w:type="dxa"/>
            <w:vAlign w:val="center"/>
          </w:tcPr>
          <w:p w:rsidR="00B75E24" w:rsidRPr="00462FC0" w:rsidRDefault="00B75E24"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lastRenderedPageBreak/>
              <w:t>06</w:t>
            </w:r>
          </w:p>
        </w:tc>
        <w:tc>
          <w:tcPr>
            <w:tcW w:w="2480" w:type="dxa"/>
            <w:vAlign w:val="center"/>
          </w:tcPr>
          <w:p w:rsidR="00B75E24" w:rsidRPr="00996A54" w:rsidRDefault="00A4523E"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PAR DE </w:t>
            </w:r>
            <w:r w:rsidR="00B75E24">
              <w:rPr>
                <w:rFonts w:ascii="Calibri" w:hAnsi="Calibri" w:cs="Arial"/>
                <w:color w:val="000000"/>
                <w:sz w:val="22"/>
                <w:szCs w:val="22"/>
              </w:rPr>
              <w:t>LUVA</w:t>
            </w:r>
            <w:r>
              <w:rPr>
                <w:rFonts w:ascii="Calibri" w:hAnsi="Calibri" w:cs="Arial"/>
                <w:color w:val="000000"/>
                <w:sz w:val="22"/>
                <w:szCs w:val="22"/>
              </w:rPr>
              <w:t xml:space="preserve"> DE</w:t>
            </w:r>
            <w:r w:rsidR="00B75E24">
              <w:rPr>
                <w:rFonts w:ascii="Calibri" w:hAnsi="Calibri" w:cs="Arial"/>
                <w:color w:val="000000"/>
                <w:sz w:val="22"/>
                <w:szCs w:val="22"/>
              </w:rPr>
              <w:t xml:space="preserve"> L</w:t>
            </w:r>
            <w:r>
              <w:rPr>
                <w:rFonts w:ascii="Calibri" w:hAnsi="Calibri" w:cs="Arial"/>
                <w:color w:val="000000"/>
                <w:sz w:val="22"/>
                <w:szCs w:val="22"/>
              </w:rPr>
              <w:t>Á</w:t>
            </w:r>
            <w:r w:rsidR="00B75E24">
              <w:rPr>
                <w:rFonts w:ascii="Calibri" w:hAnsi="Calibri" w:cs="Arial"/>
                <w:color w:val="000000"/>
                <w:sz w:val="22"/>
                <w:szCs w:val="22"/>
              </w:rPr>
              <w:t>TEX</w:t>
            </w:r>
            <w:r>
              <w:rPr>
                <w:rFonts w:ascii="Calibri" w:hAnsi="Calibri" w:cs="Arial"/>
                <w:color w:val="000000"/>
                <w:sz w:val="22"/>
                <w:szCs w:val="22"/>
              </w:rPr>
              <w:t xml:space="preserve"> – TAMANHO</w:t>
            </w:r>
            <w:r w:rsidR="001823C1">
              <w:rPr>
                <w:rFonts w:ascii="Calibri" w:hAnsi="Calibri" w:cs="Arial"/>
                <w:color w:val="000000"/>
                <w:sz w:val="22"/>
                <w:szCs w:val="22"/>
              </w:rPr>
              <w:t xml:space="preserve"> </w:t>
            </w:r>
            <w:r>
              <w:rPr>
                <w:rFonts w:ascii="Calibri" w:hAnsi="Calibri" w:cs="Arial"/>
                <w:color w:val="000000"/>
                <w:sz w:val="22"/>
                <w:szCs w:val="22"/>
              </w:rPr>
              <w:t xml:space="preserve">GRANDE </w:t>
            </w:r>
          </w:p>
        </w:tc>
        <w:tc>
          <w:tcPr>
            <w:tcW w:w="3507" w:type="dxa"/>
            <w:vAlign w:val="center"/>
          </w:tcPr>
          <w:p w:rsidR="00B75E24" w:rsidRPr="00E270A9" w:rsidRDefault="00A4523E" w:rsidP="00580E93">
            <w:pPr>
              <w:pStyle w:val="NormalWeb"/>
              <w:spacing w:before="0" w:beforeAutospacing="0" w:after="0" w:afterAutospacing="0"/>
              <w:jc w:val="both"/>
              <w:textAlignment w:val="baseline"/>
              <w:rPr>
                <w:rFonts w:ascii="Calibri" w:hAnsi="Calibri" w:cs="Arial"/>
                <w:sz w:val="22"/>
                <w:szCs w:val="22"/>
              </w:rPr>
            </w:pPr>
            <w:r>
              <w:rPr>
                <w:rFonts w:ascii="Calibri" w:hAnsi="Calibri" w:cs="Arial"/>
                <w:sz w:val="22"/>
                <w:szCs w:val="22"/>
              </w:rPr>
              <w:t xml:space="preserve">PAR DE LUVA DE LÁTEX TAMANHO GRANDE – ELABORADA COM LÁTEX DE BORRACHA; FORRADA COM FLOCOS DE ALGODÃO; COR LARANJA. </w:t>
            </w:r>
          </w:p>
        </w:tc>
        <w:tc>
          <w:tcPr>
            <w:tcW w:w="2701" w:type="dxa"/>
            <w:vAlign w:val="center"/>
          </w:tcPr>
          <w:p w:rsidR="00B75E24" w:rsidRPr="00996A54" w:rsidRDefault="00B75E24"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3 </w:t>
            </w:r>
            <w:r w:rsidR="00A4523E">
              <w:rPr>
                <w:rFonts w:ascii="Calibri" w:hAnsi="Calibri" w:cs="Arial"/>
                <w:color w:val="000000"/>
                <w:sz w:val="22"/>
                <w:szCs w:val="22"/>
              </w:rPr>
              <w:t>(TRÊS) PARES</w:t>
            </w:r>
          </w:p>
        </w:tc>
      </w:tr>
      <w:tr w:rsidR="00A4523E" w:rsidRPr="00462FC0" w:rsidTr="008C6514">
        <w:trPr>
          <w:trHeight w:val="257"/>
        </w:trPr>
        <w:tc>
          <w:tcPr>
            <w:tcW w:w="1190" w:type="dxa"/>
            <w:vAlign w:val="center"/>
          </w:tcPr>
          <w:p w:rsidR="00A4523E" w:rsidRPr="00462FC0" w:rsidRDefault="00A4523E"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07</w:t>
            </w:r>
          </w:p>
        </w:tc>
        <w:tc>
          <w:tcPr>
            <w:tcW w:w="2480" w:type="dxa"/>
            <w:vAlign w:val="center"/>
          </w:tcPr>
          <w:p w:rsidR="00A4523E" w:rsidRPr="00996A54" w:rsidRDefault="00A4523E"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PAR DE LUVA DE LÁTEX – TAMANHO</w:t>
            </w:r>
            <w:r w:rsidR="001823C1">
              <w:rPr>
                <w:rFonts w:ascii="Calibri" w:hAnsi="Calibri" w:cs="Arial"/>
                <w:color w:val="000000"/>
                <w:sz w:val="22"/>
                <w:szCs w:val="22"/>
              </w:rPr>
              <w:t xml:space="preserve"> </w:t>
            </w:r>
            <w:r>
              <w:rPr>
                <w:rFonts w:ascii="Calibri" w:hAnsi="Calibri" w:cs="Arial"/>
                <w:color w:val="000000"/>
                <w:sz w:val="22"/>
                <w:szCs w:val="22"/>
              </w:rPr>
              <w:t xml:space="preserve">MÉDIA </w:t>
            </w:r>
          </w:p>
        </w:tc>
        <w:tc>
          <w:tcPr>
            <w:tcW w:w="3507" w:type="dxa"/>
            <w:vAlign w:val="center"/>
          </w:tcPr>
          <w:p w:rsidR="00A4523E" w:rsidRPr="00E270A9" w:rsidRDefault="00A4523E" w:rsidP="00580E93">
            <w:pPr>
              <w:pStyle w:val="NormalWeb"/>
              <w:spacing w:before="0" w:beforeAutospacing="0" w:after="0" w:afterAutospacing="0"/>
              <w:jc w:val="both"/>
              <w:textAlignment w:val="baseline"/>
              <w:rPr>
                <w:rFonts w:ascii="Calibri" w:hAnsi="Calibri" w:cs="Arial"/>
                <w:sz w:val="22"/>
                <w:szCs w:val="22"/>
              </w:rPr>
            </w:pPr>
            <w:r>
              <w:rPr>
                <w:rFonts w:ascii="Calibri" w:hAnsi="Calibri" w:cs="Arial"/>
                <w:sz w:val="22"/>
                <w:szCs w:val="22"/>
              </w:rPr>
              <w:t xml:space="preserve">PAR DE LUVA DE LÁTEX TAMANHO MÉDIA – ELABORADA COM LÁTEX DE BORRACHA; FORRADA COM FLOCOS DE ALGODÃO; COR LARANJA. </w:t>
            </w:r>
          </w:p>
        </w:tc>
        <w:tc>
          <w:tcPr>
            <w:tcW w:w="2701" w:type="dxa"/>
            <w:vAlign w:val="center"/>
          </w:tcPr>
          <w:p w:rsidR="00A4523E" w:rsidRPr="00996A54" w:rsidRDefault="00A4523E"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5 (CINCO) PARES</w:t>
            </w:r>
          </w:p>
        </w:tc>
      </w:tr>
      <w:tr w:rsidR="00A4523E" w:rsidRPr="00462FC0" w:rsidTr="008C6514">
        <w:trPr>
          <w:trHeight w:val="257"/>
        </w:trPr>
        <w:tc>
          <w:tcPr>
            <w:tcW w:w="1190" w:type="dxa"/>
            <w:vAlign w:val="center"/>
          </w:tcPr>
          <w:p w:rsidR="00A4523E" w:rsidRPr="00462FC0" w:rsidRDefault="00A4523E"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08</w:t>
            </w:r>
          </w:p>
        </w:tc>
        <w:tc>
          <w:tcPr>
            <w:tcW w:w="2480" w:type="dxa"/>
            <w:vAlign w:val="center"/>
          </w:tcPr>
          <w:p w:rsidR="00A4523E" w:rsidRPr="00996A54" w:rsidRDefault="00A4523E"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PAR DE LUVA DE LÁTEX – TAMANHO PEQUENA </w:t>
            </w:r>
          </w:p>
        </w:tc>
        <w:tc>
          <w:tcPr>
            <w:tcW w:w="3507" w:type="dxa"/>
            <w:vAlign w:val="center"/>
          </w:tcPr>
          <w:p w:rsidR="00A4523E" w:rsidRPr="00E270A9" w:rsidRDefault="00A4523E" w:rsidP="00580E93">
            <w:pPr>
              <w:pStyle w:val="NormalWeb"/>
              <w:spacing w:before="0" w:beforeAutospacing="0" w:after="0" w:afterAutospacing="0"/>
              <w:jc w:val="both"/>
              <w:textAlignment w:val="baseline"/>
              <w:rPr>
                <w:rFonts w:ascii="Calibri" w:hAnsi="Calibri" w:cs="Arial"/>
                <w:sz w:val="22"/>
                <w:szCs w:val="22"/>
              </w:rPr>
            </w:pPr>
            <w:r>
              <w:rPr>
                <w:rFonts w:ascii="Calibri" w:hAnsi="Calibri" w:cs="Arial"/>
                <w:sz w:val="22"/>
                <w:szCs w:val="22"/>
              </w:rPr>
              <w:t xml:space="preserve">PAR DE LUVA DE LÁTEX TAMANHO PEQUENA – ELABORADA COM LÁTEX DE BORRACHA; FORRADA COM FLOCOS DE ALGODÃO; COR LARANJA. </w:t>
            </w:r>
          </w:p>
        </w:tc>
        <w:tc>
          <w:tcPr>
            <w:tcW w:w="2701" w:type="dxa"/>
            <w:vAlign w:val="center"/>
          </w:tcPr>
          <w:p w:rsidR="00A4523E" w:rsidRPr="00996A54" w:rsidRDefault="00A4523E"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2 (DOIS) PARES</w:t>
            </w:r>
          </w:p>
        </w:tc>
      </w:tr>
      <w:tr w:rsidR="00257EAA" w:rsidRPr="00462FC0" w:rsidTr="008C6514">
        <w:trPr>
          <w:trHeight w:val="257"/>
        </w:trPr>
        <w:tc>
          <w:tcPr>
            <w:tcW w:w="1190" w:type="dxa"/>
            <w:vAlign w:val="center"/>
          </w:tcPr>
          <w:p w:rsidR="00257EAA" w:rsidRPr="00462FC0"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09</w:t>
            </w:r>
          </w:p>
        </w:tc>
        <w:tc>
          <w:tcPr>
            <w:tcW w:w="2480"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PARAFUSO ALLEN COM CABEÇA 12X50 </w:t>
            </w:r>
          </w:p>
        </w:tc>
        <w:tc>
          <w:tcPr>
            <w:tcW w:w="3507"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PARAFUSO ALLEN COM CABEÇA 12X50 </w:t>
            </w:r>
          </w:p>
        </w:tc>
        <w:tc>
          <w:tcPr>
            <w:tcW w:w="2701"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12 </w:t>
            </w:r>
            <w:r w:rsidR="005241CA">
              <w:rPr>
                <w:rFonts w:ascii="Calibri" w:hAnsi="Calibri" w:cs="Arial"/>
                <w:color w:val="000000"/>
                <w:sz w:val="22"/>
                <w:szCs w:val="22"/>
              </w:rPr>
              <w:t xml:space="preserve">(DOZE) </w:t>
            </w:r>
            <w:r>
              <w:rPr>
                <w:rFonts w:ascii="Calibri" w:hAnsi="Calibri" w:cs="Arial"/>
                <w:color w:val="000000"/>
                <w:sz w:val="22"/>
                <w:szCs w:val="22"/>
              </w:rPr>
              <w:t>PEÇAS</w:t>
            </w:r>
          </w:p>
        </w:tc>
      </w:tr>
      <w:tr w:rsidR="00257EAA" w:rsidRPr="00462FC0" w:rsidTr="008C6514">
        <w:trPr>
          <w:trHeight w:val="257"/>
        </w:trPr>
        <w:tc>
          <w:tcPr>
            <w:tcW w:w="1190" w:type="dxa"/>
            <w:vAlign w:val="center"/>
          </w:tcPr>
          <w:p w:rsidR="00257EAA" w:rsidRPr="00462FC0"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10</w:t>
            </w:r>
          </w:p>
        </w:tc>
        <w:tc>
          <w:tcPr>
            <w:tcW w:w="2480"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PORCA TORNEADA M12 </w:t>
            </w:r>
          </w:p>
        </w:tc>
        <w:tc>
          <w:tcPr>
            <w:tcW w:w="3507" w:type="dxa"/>
            <w:vAlign w:val="center"/>
          </w:tcPr>
          <w:p w:rsidR="00257EAA" w:rsidRPr="00A22A3D" w:rsidRDefault="00257EAA" w:rsidP="00580E93">
            <w:pPr>
              <w:pStyle w:val="NormalWeb"/>
              <w:spacing w:after="0" w:afterAutospacing="0"/>
              <w:jc w:val="both"/>
              <w:textAlignment w:val="baseline"/>
              <w:rPr>
                <w:rFonts w:ascii="Calibri" w:hAnsi="Calibri" w:cs="Arial"/>
              </w:rPr>
            </w:pPr>
            <w:r>
              <w:rPr>
                <w:rFonts w:ascii="Calibri" w:hAnsi="Calibri" w:cs="Arial"/>
                <w:color w:val="000000"/>
                <w:sz w:val="22"/>
                <w:szCs w:val="22"/>
              </w:rPr>
              <w:t>PORCA TORNEADA M12</w:t>
            </w:r>
          </w:p>
        </w:tc>
        <w:tc>
          <w:tcPr>
            <w:tcW w:w="2701"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12</w:t>
            </w:r>
            <w:r w:rsidR="005241CA">
              <w:rPr>
                <w:rFonts w:ascii="Calibri" w:hAnsi="Calibri" w:cs="Arial"/>
                <w:color w:val="000000"/>
                <w:sz w:val="22"/>
                <w:szCs w:val="22"/>
              </w:rPr>
              <w:t xml:space="preserve"> (DOZE)</w:t>
            </w:r>
            <w:r>
              <w:rPr>
                <w:rFonts w:ascii="Calibri" w:hAnsi="Calibri" w:cs="Arial"/>
                <w:color w:val="000000"/>
                <w:sz w:val="22"/>
                <w:szCs w:val="22"/>
              </w:rPr>
              <w:t xml:space="preserve"> PEÇAS </w:t>
            </w:r>
          </w:p>
        </w:tc>
      </w:tr>
      <w:tr w:rsidR="00257EAA" w:rsidRPr="00462FC0" w:rsidTr="008C6514">
        <w:trPr>
          <w:trHeight w:val="257"/>
        </w:trPr>
        <w:tc>
          <w:tcPr>
            <w:tcW w:w="1190" w:type="dxa"/>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11</w:t>
            </w:r>
          </w:p>
        </w:tc>
        <w:tc>
          <w:tcPr>
            <w:tcW w:w="2480" w:type="dxa"/>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REATOR 2X40 WATTS </w:t>
            </w:r>
          </w:p>
        </w:tc>
        <w:tc>
          <w:tcPr>
            <w:tcW w:w="3507" w:type="dxa"/>
            <w:vAlign w:val="center"/>
          </w:tcPr>
          <w:p w:rsidR="00257EAA" w:rsidRPr="00A22A3D" w:rsidRDefault="005241CA" w:rsidP="00580E93">
            <w:pPr>
              <w:pStyle w:val="NormalWeb"/>
              <w:spacing w:after="0" w:afterAutospacing="0"/>
              <w:jc w:val="both"/>
              <w:textAlignment w:val="baseline"/>
              <w:rPr>
                <w:rFonts w:asciiTheme="minorHAnsi" w:hAnsiTheme="minorHAnsi" w:cs="Arial"/>
              </w:rPr>
            </w:pPr>
            <w:r>
              <w:rPr>
                <w:rFonts w:ascii="Calibri" w:hAnsi="Calibri" w:cs="Arial"/>
                <w:color w:val="000000"/>
                <w:sz w:val="22"/>
                <w:szCs w:val="22"/>
              </w:rPr>
              <w:t>REATOR 2X40 WATTS</w:t>
            </w:r>
          </w:p>
        </w:tc>
        <w:tc>
          <w:tcPr>
            <w:tcW w:w="2701" w:type="dxa"/>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6 </w:t>
            </w:r>
            <w:r w:rsidR="005241CA">
              <w:rPr>
                <w:rFonts w:ascii="Calibri" w:hAnsi="Calibri" w:cs="Arial"/>
                <w:color w:val="000000"/>
                <w:sz w:val="22"/>
                <w:szCs w:val="22"/>
              </w:rPr>
              <w:t xml:space="preserve">(SEIS) </w:t>
            </w:r>
            <w:r>
              <w:rPr>
                <w:rFonts w:ascii="Calibri" w:hAnsi="Calibri" w:cs="Arial"/>
                <w:color w:val="000000"/>
                <w:sz w:val="22"/>
                <w:szCs w:val="22"/>
              </w:rPr>
              <w:t xml:space="preserve">PEÇAS </w:t>
            </w:r>
          </w:p>
        </w:tc>
      </w:tr>
      <w:tr w:rsidR="00257EAA" w:rsidRPr="00462FC0" w:rsidTr="008C6514">
        <w:trPr>
          <w:trHeight w:val="257"/>
        </w:trPr>
        <w:tc>
          <w:tcPr>
            <w:tcW w:w="1190" w:type="dxa"/>
            <w:vAlign w:val="center"/>
          </w:tcPr>
          <w:p w:rsidR="00257EAA" w:rsidRPr="00462FC0"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12</w:t>
            </w:r>
          </w:p>
        </w:tc>
        <w:tc>
          <w:tcPr>
            <w:tcW w:w="2480" w:type="dxa"/>
            <w:vAlign w:val="center"/>
          </w:tcPr>
          <w:p w:rsidR="000344B1"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ROLO DE PINTURA</w:t>
            </w:r>
            <w:r w:rsidR="000344B1">
              <w:rPr>
                <w:rFonts w:ascii="Calibri" w:hAnsi="Calibri" w:cs="Arial"/>
                <w:color w:val="000000"/>
                <w:sz w:val="22"/>
                <w:szCs w:val="22"/>
              </w:rPr>
              <w:t xml:space="preserve"> DE</w:t>
            </w:r>
          </w:p>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9</w:t>
            </w:r>
            <w:r w:rsidR="000344B1">
              <w:rPr>
                <w:rFonts w:ascii="Calibri" w:hAnsi="Calibri" w:cs="Arial"/>
                <w:color w:val="000000"/>
                <w:sz w:val="22"/>
                <w:szCs w:val="22"/>
              </w:rPr>
              <w:t>cm COM</w:t>
            </w:r>
            <w:r>
              <w:rPr>
                <w:rFonts w:ascii="Calibri" w:hAnsi="Calibri" w:cs="Arial"/>
                <w:color w:val="000000"/>
                <w:sz w:val="22"/>
                <w:szCs w:val="22"/>
              </w:rPr>
              <w:t xml:space="preserve"> ESPUMA</w:t>
            </w:r>
          </w:p>
        </w:tc>
        <w:tc>
          <w:tcPr>
            <w:tcW w:w="3507" w:type="dxa"/>
            <w:vAlign w:val="center"/>
          </w:tcPr>
          <w:p w:rsidR="00257EAA" w:rsidRPr="00A22A3D" w:rsidRDefault="000344B1" w:rsidP="00580E93">
            <w:pPr>
              <w:pStyle w:val="NormalWeb"/>
              <w:spacing w:before="0" w:beforeAutospacing="0" w:after="0" w:afterAutospacing="0"/>
              <w:jc w:val="both"/>
              <w:textAlignment w:val="baseline"/>
              <w:rPr>
                <w:rFonts w:asciiTheme="minorHAnsi" w:hAnsiTheme="minorHAnsi" w:cs="Arial"/>
              </w:rPr>
            </w:pPr>
            <w:r>
              <w:rPr>
                <w:rFonts w:ascii="Calibri" w:hAnsi="Calibri" w:cs="Arial"/>
                <w:color w:val="000000"/>
                <w:sz w:val="22"/>
                <w:szCs w:val="22"/>
              </w:rPr>
              <w:t>ROLO DE PINTURA DE 9cm COM ESPUMA</w:t>
            </w:r>
          </w:p>
        </w:tc>
        <w:tc>
          <w:tcPr>
            <w:tcW w:w="2701" w:type="dxa"/>
            <w:vAlign w:val="center"/>
          </w:tcPr>
          <w:p w:rsidR="00257EAA" w:rsidRPr="00996A54" w:rsidRDefault="000344B1"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3 (TRÊS) </w:t>
            </w:r>
            <w:r w:rsidR="00257EAA">
              <w:rPr>
                <w:rFonts w:ascii="Calibri" w:hAnsi="Calibri" w:cs="Arial"/>
                <w:color w:val="000000"/>
                <w:sz w:val="22"/>
                <w:szCs w:val="22"/>
              </w:rPr>
              <w:t xml:space="preserve">PEÇAS </w:t>
            </w:r>
          </w:p>
        </w:tc>
      </w:tr>
      <w:tr w:rsidR="00257EAA" w:rsidRPr="00462FC0" w:rsidTr="008C6514">
        <w:trPr>
          <w:trHeight w:val="257"/>
        </w:trPr>
        <w:tc>
          <w:tcPr>
            <w:tcW w:w="1190" w:type="dxa"/>
            <w:vAlign w:val="center"/>
          </w:tcPr>
          <w:p w:rsidR="00257EAA" w:rsidRPr="00462FC0"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13</w:t>
            </w:r>
          </w:p>
        </w:tc>
        <w:tc>
          <w:tcPr>
            <w:tcW w:w="2480"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SACO PL</w:t>
            </w:r>
            <w:r w:rsidR="000344B1">
              <w:rPr>
                <w:rFonts w:ascii="Calibri" w:hAnsi="Calibri" w:cs="Arial"/>
                <w:color w:val="000000"/>
                <w:sz w:val="22"/>
                <w:szCs w:val="22"/>
              </w:rPr>
              <w:t>Á</w:t>
            </w:r>
            <w:r>
              <w:rPr>
                <w:rFonts w:ascii="Calibri" w:hAnsi="Calibri" w:cs="Arial"/>
                <w:color w:val="000000"/>
                <w:sz w:val="22"/>
                <w:szCs w:val="22"/>
              </w:rPr>
              <w:t>STICO CRISTAL 40X60 CM</w:t>
            </w:r>
          </w:p>
        </w:tc>
        <w:tc>
          <w:tcPr>
            <w:tcW w:w="3507" w:type="dxa"/>
            <w:vAlign w:val="center"/>
          </w:tcPr>
          <w:p w:rsidR="00257EAA" w:rsidRPr="006057B8" w:rsidRDefault="000344B1" w:rsidP="00580E93">
            <w:pPr>
              <w:pStyle w:val="NormalWeb"/>
              <w:spacing w:before="0" w:beforeAutospacing="0" w:after="0" w:afterAutospacing="0"/>
              <w:jc w:val="both"/>
              <w:textAlignment w:val="baseline"/>
              <w:rPr>
                <w:rFonts w:asciiTheme="minorHAnsi" w:hAnsiTheme="minorHAnsi" w:cs="Arial"/>
                <w:color w:val="000000"/>
              </w:rPr>
            </w:pPr>
            <w:r>
              <w:rPr>
                <w:rFonts w:asciiTheme="minorHAnsi" w:hAnsiTheme="minorHAnsi" w:cs="Helvetica"/>
                <w:shd w:val="clear" w:color="auto" w:fill="FFFFFF"/>
              </w:rPr>
              <w:t>SACO PLÁSTICO CRISTAL – FEITO DE PLÁSTICO TRANSPARENTE, TAMANHO 40cm DE ALTURA X 60cm DE COMPRIMENTO.</w:t>
            </w:r>
          </w:p>
        </w:tc>
        <w:tc>
          <w:tcPr>
            <w:tcW w:w="2701"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150 </w:t>
            </w:r>
            <w:r w:rsidR="000344B1">
              <w:rPr>
                <w:rFonts w:ascii="Calibri" w:hAnsi="Calibri" w:cs="Arial"/>
                <w:color w:val="000000"/>
                <w:sz w:val="22"/>
                <w:szCs w:val="22"/>
              </w:rPr>
              <w:t xml:space="preserve">(CENTO E CINQUENTA) </w:t>
            </w:r>
            <w:r w:rsidR="00A656DD">
              <w:rPr>
                <w:rFonts w:ascii="Calibri" w:hAnsi="Calibri" w:cs="Arial"/>
                <w:color w:val="000000"/>
                <w:sz w:val="22"/>
                <w:szCs w:val="22"/>
              </w:rPr>
              <w:t>UNIDADES</w:t>
            </w:r>
          </w:p>
        </w:tc>
      </w:tr>
      <w:tr w:rsidR="00257EAA" w:rsidRPr="00462FC0" w:rsidTr="008C6514">
        <w:trPr>
          <w:trHeight w:val="257"/>
        </w:trPr>
        <w:tc>
          <w:tcPr>
            <w:tcW w:w="1190" w:type="dxa"/>
            <w:vAlign w:val="center"/>
          </w:tcPr>
          <w:p w:rsidR="00257EAA" w:rsidRPr="00462FC0"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14</w:t>
            </w:r>
          </w:p>
        </w:tc>
        <w:tc>
          <w:tcPr>
            <w:tcW w:w="2480" w:type="dxa"/>
            <w:vAlign w:val="center"/>
          </w:tcPr>
          <w:p w:rsidR="00257EAA" w:rsidRPr="00996A54" w:rsidRDefault="00257EAA" w:rsidP="002D75C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TINTA ESMALTE SINT</w:t>
            </w:r>
            <w:r w:rsidR="000344B1">
              <w:rPr>
                <w:rFonts w:ascii="Calibri" w:hAnsi="Calibri" w:cs="Arial"/>
                <w:color w:val="000000"/>
                <w:sz w:val="22"/>
                <w:szCs w:val="22"/>
              </w:rPr>
              <w:t>É-</w:t>
            </w:r>
            <w:r>
              <w:rPr>
                <w:rFonts w:ascii="Calibri" w:hAnsi="Calibri" w:cs="Arial"/>
                <w:color w:val="000000"/>
                <w:sz w:val="22"/>
                <w:szCs w:val="22"/>
              </w:rPr>
              <w:t>TICO AREIA BRILHANTE</w:t>
            </w:r>
            <w:r w:rsidR="002D75C3">
              <w:rPr>
                <w:rFonts w:ascii="Calibri" w:hAnsi="Calibri" w:cs="Arial"/>
                <w:color w:val="000000"/>
                <w:sz w:val="22"/>
                <w:szCs w:val="22"/>
              </w:rPr>
              <w:t xml:space="preserve"> – GALÃO DE</w:t>
            </w:r>
            <w:r w:rsidR="001823C1">
              <w:rPr>
                <w:rFonts w:ascii="Calibri" w:hAnsi="Calibri" w:cs="Arial"/>
                <w:color w:val="000000"/>
                <w:sz w:val="22"/>
                <w:szCs w:val="22"/>
              </w:rPr>
              <w:t xml:space="preserve"> </w:t>
            </w:r>
            <w:r>
              <w:rPr>
                <w:rFonts w:ascii="Calibri" w:hAnsi="Calibri" w:cs="Arial"/>
                <w:color w:val="000000"/>
                <w:sz w:val="22"/>
                <w:szCs w:val="22"/>
              </w:rPr>
              <w:t>3</w:t>
            </w:r>
            <w:r w:rsidR="002D75C3">
              <w:rPr>
                <w:rFonts w:ascii="Calibri" w:hAnsi="Calibri" w:cs="Arial"/>
                <w:color w:val="000000"/>
                <w:sz w:val="22"/>
                <w:szCs w:val="22"/>
              </w:rPr>
              <w:t>,</w:t>
            </w:r>
            <w:r>
              <w:rPr>
                <w:rFonts w:ascii="Calibri" w:hAnsi="Calibri" w:cs="Arial"/>
                <w:color w:val="000000"/>
                <w:sz w:val="22"/>
                <w:szCs w:val="22"/>
              </w:rPr>
              <w:t>6L</w:t>
            </w:r>
          </w:p>
        </w:tc>
        <w:tc>
          <w:tcPr>
            <w:tcW w:w="3507" w:type="dxa"/>
            <w:vAlign w:val="center"/>
          </w:tcPr>
          <w:p w:rsidR="00257EAA" w:rsidRPr="00996A54" w:rsidRDefault="00257EAA" w:rsidP="00577F5E">
            <w:pPr>
              <w:pStyle w:val="NormalWeb"/>
              <w:spacing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TINTA LIQUIDA ESMALTADA – </w:t>
            </w:r>
            <w:r w:rsidR="00577F5E">
              <w:rPr>
                <w:rFonts w:ascii="Calibri" w:hAnsi="Calibri" w:cs="Arial"/>
                <w:color w:val="000000"/>
                <w:sz w:val="22"/>
                <w:szCs w:val="22"/>
              </w:rPr>
              <w:t>GALÃO</w:t>
            </w:r>
            <w:r>
              <w:rPr>
                <w:rFonts w:ascii="Calibri" w:hAnsi="Calibri" w:cs="Arial"/>
                <w:color w:val="000000"/>
                <w:sz w:val="22"/>
                <w:szCs w:val="22"/>
              </w:rPr>
              <w:t xml:space="preserve"> DE 3,6 LITROS </w:t>
            </w:r>
            <w:r w:rsidR="000344B1">
              <w:rPr>
                <w:rFonts w:ascii="Calibri" w:hAnsi="Calibri" w:cs="Arial"/>
                <w:color w:val="000000"/>
                <w:sz w:val="22"/>
                <w:szCs w:val="22"/>
              </w:rPr>
              <w:t>– COR AREIA BRILHANTE</w:t>
            </w:r>
          </w:p>
        </w:tc>
        <w:tc>
          <w:tcPr>
            <w:tcW w:w="2701"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 </w:t>
            </w:r>
            <w:r w:rsidR="000344B1">
              <w:rPr>
                <w:rFonts w:ascii="Calibri" w:hAnsi="Calibri" w:cs="Arial"/>
                <w:color w:val="000000"/>
                <w:sz w:val="22"/>
                <w:szCs w:val="22"/>
              </w:rPr>
              <w:t xml:space="preserve">(UM) </w:t>
            </w:r>
            <w:r w:rsidR="00A656DD">
              <w:rPr>
                <w:rFonts w:ascii="Calibri" w:hAnsi="Calibri" w:cs="Arial"/>
                <w:color w:val="000000"/>
                <w:sz w:val="22"/>
                <w:szCs w:val="22"/>
              </w:rPr>
              <w:t>GALÃO</w:t>
            </w:r>
          </w:p>
        </w:tc>
      </w:tr>
      <w:tr w:rsidR="00257EAA" w:rsidRPr="00462FC0" w:rsidTr="008C6514">
        <w:trPr>
          <w:trHeight w:val="257"/>
        </w:trPr>
        <w:tc>
          <w:tcPr>
            <w:tcW w:w="1190" w:type="dxa"/>
            <w:tcBorders>
              <w:bottom w:val="single" w:sz="4" w:space="0" w:color="auto"/>
            </w:tcBorders>
            <w:vAlign w:val="center"/>
          </w:tcPr>
          <w:p w:rsidR="00257EAA" w:rsidRPr="00462FC0"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15</w:t>
            </w:r>
          </w:p>
        </w:tc>
        <w:tc>
          <w:tcPr>
            <w:tcW w:w="2480" w:type="dxa"/>
            <w:tcBorders>
              <w:bottom w:val="single" w:sz="4" w:space="0" w:color="auto"/>
            </w:tcBorders>
            <w:vAlign w:val="center"/>
          </w:tcPr>
          <w:p w:rsidR="00257EAA" w:rsidRPr="00996A54" w:rsidRDefault="000344B1" w:rsidP="002D75C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TINTA ESMALTE SINTÉ-</w:t>
            </w:r>
            <w:r w:rsidR="00257EAA">
              <w:rPr>
                <w:rFonts w:ascii="Calibri" w:hAnsi="Calibri" w:cs="Arial"/>
                <w:color w:val="000000"/>
                <w:sz w:val="22"/>
                <w:szCs w:val="22"/>
              </w:rPr>
              <w:t>TICO AMARELO</w:t>
            </w:r>
            <w:r w:rsidR="002D75C3">
              <w:rPr>
                <w:rFonts w:ascii="Calibri" w:hAnsi="Calibri" w:cs="Arial"/>
                <w:color w:val="000000"/>
                <w:sz w:val="22"/>
                <w:szCs w:val="22"/>
              </w:rPr>
              <w:t xml:space="preserve"> – GALÃO DE </w:t>
            </w:r>
            <w:r w:rsidR="00257EAA">
              <w:rPr>
                <w:rFonts w:ascii="Calibri" w:hAnsi="Calibri" w:cs="Arial"/>
                <w:color w:val="000000"/>
                <w:sz w:val="22"/>
                <w:szCs w:val="22"/>
              </w:rPr>
              <w:t xml:space="preserve">3.6L </w:t>
            </w:r>
          </w:p>
        </w:tc>
        <w:tc>
          <w:tcPr>
            <w:tcW w:w="3507" w:type="dxa"/>
            <w:tcBorders>
              <w:bottom w:val="single" w:sz="4" w:space="0" w:color="auto"/>
            </w:tcBorders>
            <w:vAlign w:val="center"/>
          </w:tcPr>
          <w:p w:rsidR="00257EAA" w:rsidRPr="00996A54" w:rsidRDefault="00257EAA" w:rsidP="00577F5E">
            <w:pPr>
              <w:pStyle w:val="NormalWeb"/>
              <w:spacing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TINTA LIQUIDA ESMALTADA – </w:t>
            </w:r>
            <w:r w:rsidR="00577F5E">
              <w:rPr>
                <w:rFonts w:ascii="Calibri" w:hAnsi="Calibri" w:cs="Arial"/>
                <w:color w:val="000000"/>
                <w:sz w:val="22"/>
                <w:szCs w:val="22"/>
              </w:rPr>
              <w:t>GALÃO</w:t>
            </w:r>
            <w:r>
              <w:rPr>
                <w:rFonts w:ascii="Calibri" w:hAnsi="Calibri" w:cs="Arial"/>
                <w:color w:val="000000"/>
                <w:sz w:val="22"/>
                <w:szCs w:val="22"/>
              </w:rPr>
              <w:t xml:space="preserve"> DE 3,6 LITROS </w:t>
            </w:r>
            <w:r w:rsidR="000344B1">
              <w:rPr>
                <w:rFonts w:ascii="Calibri" w:hAnsi="Calibri" w:cs="Arial"/>
                <w:color w:val="000000"/>
                <w:sz w:val="22"/>
                <w:szCs w:val="22"/>
              </w:rPr>
              <w:t>– COR AMARELO</w:t>
            </w:r>
          </w:p>
        </w:tc>
        <w:tc>
          <w:tcPr>
            <w:tcW w:w="2701" w:type="dxa"/>
            <w:tcBorders>
              <w:bottom w:val="single" w:sz="4" w:space="0" w:color="auto"/>
            </w:tcBorders>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 </w:t>
            </w:r>
            <w:r w:rsidR="000344B1">
              <w:rPr>
                <w:rFonts w:ascii="Calibri" w:hAnsi="Calibri" w:cs="Arial"/>
                <w:color w:val="000000"/>
                <w:sz w:val="22"/>
                <w:szCs w:val="22"/>
              </w:rPr>
              <w:t xml:space="preserve">(UM) </w:t>
            </w:r>
            <w:r w:rsidR="00A656DD">
              <w:rPr>
                <w:rFonts w:ascii="Calibri" w:hAnsi="Calibri" w:cs="Arial"/>
                <w:color w:val="000000"/>
                <w:sz w:val="22"/>
                <w:szCs w:val="22"/>
              </w:rPr>
              <w:t>GALÃO</w:t>
            </w:r>
            <w:r>
              <w:rPr>
                <w:rFonts w:ascii="Calibri" w:hAnsi="Calibri" w:cs="Arial"/>
                <w:color w:val="000000"/>
                <w:sz w:val="22"/>
                <w:szCs w:val="22"/>
              </w:rPr>
              <w:t xml:space="preserve"> </w:t>
            </w:r>
          </w:p>
        </w:tc>
      </w:tr>
      <w:tr w:rsidR="00257EAA" w:rsidRPr="00462FC0" w:rsidTr="008C6514">
        <w:trPr>
          <w:trHeight w:val="257"/>
        </w:trPr>
        <w:tc>
          <w:tcPr>
            <w:tcW w:w="1190" w:type="dxa"/>
            <w:tcBorders>
              <w:top w:val="single" w:sz="4" w:space="0" w:color="auto"/>
              <w:left w:val="single" w:sz="4" w:space="0" w:color="auto"/>
              <w:bottom w:val="single" w:sz="4" w:space="0" w:color="auto"/>
              <w:right w:val="single" w:sz="4" w:space="0" w:color="auto"/>
            </w:tcBorders>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16</w:t>
            </w:r>
          </w:p>
        </w:tc>
        <w:tc>
          <w:tcPr>
            <w:tcW w:w="2480" w:type="dxa"/>
            <w:tcBorders>
              <w:top w:val="single" w:sz="4" w:space="0" w:color="auto"/>
              <w:left w:val="single" w:sz="4" w:space="0" w:color="auto"/>
              <w:bottom w:val="single" w:sz="4" w:space="0" w:color="auto"/>
              <w:right w:val="single" w:sz="4" w:space="0" w:color="auto"/>
            </w:tcBorders>
            <w:vAlign w:val="center"/>
          </w:tcPr>
          <w:p w:rsidR="00257EAA" w:rsidRPr="00996A54" w:rsidRDefault="00257EAA" w:rsidP="002D75C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TINTA ESMALTE SINT</w:t>
            </w:r>
            <w:r w:rsidR="000344B1">
              <w:rPr>
                <w:rFonts w:ascii="Calibri" w:hAnsi="Calibri" w:cs="Arial"/>
                <w:color w:val="000000"/>
                <w:sz w:val="22"/>
                <w:szCs w:val="22"/>
              </w:rPr>
              <w:t>É-</w:t>
            </w:r>
            <w:r>
              <w:rPr>
                <w:rFonts w:ascii="Calibri" w:hAnsi="Calibri" w:cs="Arial"/>
                <w:color w:val="000000"/>
                <w:sz w:val="22"/>
                <w:szCs w:val="22"/>
              </w:rPr>
              <w:t>TICO BRANCO</w:t>
            </w:r>
            <w:r w:rsidR="002D75C3">
              <w:rPr>
                <w:rFonts w:ascii="Calibri" w:hAnsi="Calibri" w:cs="Arial"/>
                <w:color w:val="000000"/>
                <w:sz w:val="22"/>
                <w:szCs w:val="22"/>
              </w:rPr>
              <w:t xml:space="preserve"> – GALÃO DE </w:t>
            </w:r>
            <w:r>
              <w:rPr>
                <w:rFonts w:ascii="Calibri" w:hAnsi="Calibri" w:cs="Arial"/>
                <w:color w:val="000000"/>
                <w:sz w:val="22"/>
                <w:szCs w:val="22"/>
              </w:rPr>
              <w:t>3.6L</w:t>
            </w:r>
          </w:p>
        </w:tc>
        <w:tc>
          <w:tcPr>
            <w:tcW w:w="3507" w:type="dxa"/>
            <w:tcBorders>
              <w:top w:val="single" w:sz="4" w:space="0" w:color="auto"/>
              <w:left w:val="single" w:sz="4" w:space="0" w:color="auto"/>
              <w:bottom w:val="single" w:sz="4" w:space="0" w:color="auto"/>
              <w:right w:val="single" w:sz="4" w:space="0" w:color="auto"/>
            </w:tcBorders>
            <w:vAlign w:val="center"/>
          </w:tcPr>
          <w:p w:rsidR="00257EAA" w:rsidRPr="00996A54" w:rsidRDefault="00257EAA" w:rsidP="00577F5E">
            <w:pPr>
              <w:pStyle w:val="NormalWeb"/>
              <w:spacing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TINTA LIQUIDA ESMALTADA – </w:t>
            </w:r>
            <w:r w:rsidR="00577F5E">
              <w:rPr>
                <w:rFonts w:ascii="Calibri" w:hAnsi="Calibri" w:cs="Arial"/>
                <w:color w:val="000000"/>
                <w:sz w:val="22"/>
                <w:szCs w:val="22"/>
              </w:rPr>
              <w:t>GALÃO</w:t>
            </w:r>
            <w:r>
              <w:rPr>
                <w:rFonts w:ascii="Calibri" w:hAnsi="Calibri" w:cs="Arial"/>
                <w:color w:val="000000"/>
                <w:sz w:val="22"/>
                <w:szCs w:val="22"/>
              </w:rPr>
              <w:t xml:space="preserve"> DE 3,6 LITROS </w:t>
            </w:r>
            <w:r w:rsidR="000344B1">
              <w:rPr>
                <w:rFonts w:ascii="Calibri" w:hAnsi="Calibri" w:cs="Arial"/>
                <w:color w:val="000000"/>
                <w:sz w:val="22"/>
                <w:szCs w:val="22"/>
              </w:rPr>
              <w:t>– COR BRANCO</w:t>
            </w:r>
            <w:r w:rsidR="00CC2024">
              <w:rPr>
                <w:rFonts w:ascii="Calibri" w:hAnsi="Calibri" w:cs="Arial"/>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2 </w:t>
            </w:r>
            <w:r w:rsidR="000344B1">
              <w:rPr>
                <w:rFonts w:ascii="Calibri" w:hAnsi="Calibri" w:cs="Arial"/>
                <w:color w:val="000000"/>
                <w:sz w:val="22"/>
                <w:szCs w:val="22"/>
              </w:rPr>
              <w:t>(</w:t>
            </w:r>
            <w:r w:rsidR="00A656DD">
              <w:rPr>
                <w:rFonts w:ascii="Calibri" w:hAnsi="Calibri" w:cs="Arial"/>
                <w:color w:val="000000"/>
                <w:sz w:val="22"/>
                <w:szCs w:val="22"/>
              </w:rPr>
              <w:t>DOIS</w:t>
            </w:r>
            <w:r w:rsidR="000344B1">
              <w:rPr>
                <w:rFonts w:ascii="Calibri" w:hAnsi="Calibri" w:cs="Arial"/>
                <w:color w:val="000000"/>
                <w:sz w:val="22"/>
                <w:szCs w:val="22"/>
              </w:rPr>
              <w:t xml:space="preserve">) </w:t>
            </w:r>
            <w:r w:rsidR="00A656DD">
              <w:rPr>
                <w:rFonts w:ascii="Calibri" w:hAnsi="Calibri" w:cs="Arial"/>
                <w:color w:val="000000"/>
                <w:sz w:val="22"/>
                <w:szCs w:val="22"/>
              </w:rPr>
              <w:t>GALÕES</w:t>
            </w:r>
            <w:r>
              <w:rPr>
                <w:rFonts w:ascii="Calibri" w:hAnsi="Calibri" w:cs="Arial"/>
                <w:color w:val="000000"/>
                <w:sz w:val="22"/>
                <w:szCs w:val="22"/>
              </w:rPr>
              <w:t xml:space="preserve"> </w:t>
            </w:r>
          </w:p>
        </w:tc>
      </w:tr>
      <w:tr w:rsidR="00257EAA" w:rsidRPr="00462FC0" w:rsidTr="008C6514">
        <w:trPr>
          <w:trHeight w:val="257"/>
        </w:trPr>
        <w:tc>
          <w:tcPr>
            <w:tcW w:w="1190" w:type="dxa"/>
            <w:tcBorders>
              <w:top w:val="single" w:sz="4" w:space="0" w:color="auto"/>
            </w:tcBorders>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17</w:t>
            </w:r>
          </w:p>
        </w:tc>
        <w:tc>
          <w:tcPr>
            <w:tcW w:w="2480" w:type="dxa"/>
            <w:tcBorders>
              <w:top w:val="single" w:sz="4" w:space="0" w:color="auto"/>
            </w:tcBorders>
            <w:vAlign w:val="center"/>
          </w:tcPr>
          <w:p w:rsidR="00257EAA" w:rsidRPr="00996A54" w:rsidRDefault="00257EAA" w:rsidP="002D75C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TINTA ESMALTE SINT</w:t>
            </w:r>
            <w:r w:rsidR="000344B1">
              <w:rPr>
                <w:rFonts w:ascii="Calibri" w:hAnsi="Calibri" w:cs="Arial"/>
                <w:color w:val="000000"/>
                <w:sz w:val="22"/>
                <w:szCs w:val="22"/>
              </w:rPr>
              <w:t>É-</w:t>
            </w:r>
            <w:r>
              <w:rPr>
                <w:rFonts w:ascii="Calibri" w:hAnsi="Calibri" w:cs="Arial"/>
                <w:color w:val="000000"/>
                <w:sz w:val="22"/>
                <w:szCs w:val="22"/>
              </w:rPr>
              <w:t>TICO VERMELHO</w:t>
            </w:r>
            <w:r w:rsidR="002D75C3">
              <w:rPr>
                <w:rFonts w:ascii="Calibri" w:hAnsi="Calibri" w:cs="Arial"/>
                <w:color w:val="000000"/>
                <w:sz w:val="22"/>
                <w:szCs w:val="22"/>
              </w:rPr>
              <w:t xml:space="preserve">- GALÃO DE </w:t>
            </w:r>
            <w:r>
              <w:rPr>
                <w:rFonts w:ascii="Calibri" w:hAnsi="Calibri" w:cs="Arial"/>
                <w:color w:val="000000"/>
                <w:sz w:val="22"/>
                <w:szCs w:val="22"/>
              </w:rPr>
              <w:t>3.6</w:t>
            </w:r>
            <w:r w:rsidR="002D75C3">
              <w:rPr>
                <w:rFonts w:ascii="Calibri" w:hAnsi="Calibri" w:cs="Arial"/>
                <w:color w:val="000000"/>
                <w:sz w:val="22"/>
                <w:szCs w:val="22"/>
              </w:rPr>
              <w:t>L</w:t>
            </w:r>
          </w:p>
        </w:tc>
        <w:tc>
          <w:tcPr>
            <w:tcW w:w="3507" w:type="dxa"/>
            <w:tcBorders>
              <w:top w:val="single" w:sz="4" w:space="0" w:color="auto"/>
            </w:tcBorders>
            <w:vAlign w:val="center"/>
          </w:tcPr>
          <w:p w:rsidR="00257EAA" w:rsidRPr="00996A54" w:rsidRDefault="00257EAA" w:rsidP="00577F5E">
            <w:pPr>
              <w:pStyle w:val="NormalWeb"/>
              <w:spacing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TINTA LIQUIDA ESMALTADA – </w:t>
            </w:r>
            <w:r w:rsidR="00577F5E">
              <w:rPr>
                <w:rFonts w:ascii="Calibri" w:hAnsi="Calibri" w:cs="Arial"/>
                <w:color w:val="000000"/>
                <w:sz w:val="22"/>
                <w:szCs w:val="22"/>
              </w:rPr>
              <w:t>GALAO</w:t>
            </w:r>
            <w:r>
              <w:rPr>
                <w:rFonts w:ascii="Calibri" w:hAnsi="Calibri" w:cs="Arial"/>
                <w:color w:val="000000"/>
                <w:sz w:val="22"/>
                <w:szCs w:val="22"/>
              </w:rPr>
              <w:t xml:space="preserve"> DE 3,6 LITROS</w:t>
            </w:r>
            <w:r w:rsidR="000344B1">
              <w:rPr>
                <w:rFonts w:ascii="Calibri" w:hAnsi="Calibri" w:cs="Arial"/>
                <w:color w:val="000000"/>
                <w:sz w:val="22"/>
                <w:szCs w:val="22"/>
              </w:rPr>
              <w:t xml:space="preserve"> - VERMELHO</w:t>
            </w:r>
            <w:r>
              <w:rPr>
                <w:rFonts w:ascii="Calibri" w:hAnsi="Calibri" w:cs="Arial"/>
                <w:color w:val="000000"/>
                <w:sz w:val="22"/>
                <w:szCs w:val="22"/>
              </w:rPr>
              <w:t xml:space="preserve"> </w:t>
            </w:r>
          </w:p>
        </w:tc>
        <w:tc>
          <w:tcPr>
            <w:tcW w:w="2701" w:type="dxa"/>
            <w:tcBorders>
              <w:top w:val="single" w:sz="4" w:space="0" w:color="auto"/>
            </w:tcBorders>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 </w:t>
            </w:r>
            <w:r w:rsidR="000344B1">
              <w:rPr>
                <w:rFonts w:ascii="Calibri" w:hAnsi="Calibri" w:cs="Arial"/>
                <w:color w:val="000000"/>
                <w:sz w:val="22"/>
                <w:szCs w:val="22"/>
              </w:rPr>
              <w:t xml:space="preserve">(UM) </w:t>
            </w:r>
            <w:r w:rsidR="00A656DD">
              <w:rPr>
                <w:rFonts w:ascii="Calibri" w:hAnsi="Calibri" w:cs="Arial"/>
                <w:color w:val="000000"/>
                <w:sz w:val="22"/>
                <w:szCs w:val="22"/>
              </w:rPr>
              <w:t>GALÃO</w:t>
            </w:r>
          </w:p>
        </w:tc>
      </w:tr>
      <w:tr w:rsidR="00257EAA" w:rsidRPr="00462FC0" w:rsidTr="008C6514">
        <w:trPr>
          <w:trHeight w:val="257"/>
        </w:trPr>
        <w:tc>
          <w:tcPr>
            <w:tcW w:w="1190" w:type="dxa"/>
            <w:tcBorders>
              <w:top w:val="single" w:sz="4" w:space="0" w:color="auto"/>
            </w:tcBorders>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18</w:t>
            </w:r>
          </w:p>
        </w:tc>
        <w:tc>
          <w:tcPr>
            <w:tcW w:w="2480" w:type="dxa"/>
            <w:tcBorders>
              <w:top w:val="single" w:sz="4" w:space="0" w:color="auto"/>
            </w:tcBorders>
            <w:vAlign w:val="center"/>
          </w:tcPr>
          <w:p w:rsidR="00257EAA" w:rsidRPr="00996A54" w:rsidRDefault="00257EAA" w:rsidP="002D75C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TINTA LATEX AMARELO OURO ACRILICA</w:t>
            </w:r>
            <w:r w:rsidR="002D75C3">
              <w:rPr>
                <w:rFonts w:ascii="Calibri" w:hAnsi="Calibri" w:cs="Arial"/>
                <w:color w:val="000000"/>
                <w:sz w:val="22"/>
                <w:szCs w:val="22"/>
              </w:rPr>
              <w:t xml:space="preserve"> – LATA DE</w:t>
            </w:r>
            <w:r>
              <w:rPr>
                <w:rFonts w:ascii="Calibri" w:hAnsi="Calibri" w:cs="Arial"/>
                <w:color w:val="000000"/>
                <w:sz w:val="22"/>
                <w:szCs w:val="22"/>
              </w:rPr>
              <w:t xml:space="preserve"> 18</w:t>
            </w:r>
            <w:r w:rsidR="002D75C3">
              <w:rPr>
                <w:rFonts w:ascii="Calibri" w:hAnsi="Calibri" w:cs="Arial"/>
                <w:color w:val="000000"/>
                <w:sz w:val="22"/>
                <w:szCs w:val="22"/>
              </w:rPr>
              <w:t>L</w:t>
            </w:r>
            <w:r>
              <w:rPr>
                <w:rFonts w:ascii="Calibri" w:hAnsi="Calibri" w:cs="Arial"/>
                <w:color w:val="000000"/>
                <w:sz w:val="22"/>
                <w:szCs w:val="22"/>
              </w:rPr>
              <w:t xml:space="preserve"> </w:t>
            </w:r>
          </w:p>
        </w:tc>
        <w:tc>
          <w:tcPr>
            <w:tcW w:w="3507" w:type="dxa"/>
            <w:tcBorders>
              <w:top w:val="single" w:sz="4" w:space="0" w:color="auto"/>
            </w:tcBorders>
            <w:vAlign w:val="center"/>
          </w:tcPr>
          <w:p w:rsidR="00257EAA" w:rsidRPr="00996A54" w:rsidRDefault="00257EAA" w:rsidP="00577F5E">
            <w:pPr>
              <w:pStyle w:val="NormalWeb"/>
              <w:spacing w:after="0" w:afterAutospacing="0"/>
              <w:jc w:val="both"/>
              <w:textAlignment w:val="baseline"/>
              <w:rPr>
                <w:rFonts w:ascii="Calibri" w:hAnsi="Calibri" w:cs="Arial"/>
                <w:color w:val="000000"/>
                <w:sz w:val="22"/>
                <w:szCs w:val="22"/>
              </w:rPr>
            </w:pPr>
            <w:r>
              <w:rPr>
                <w:rFonts w:ascii="Calibri" w:hAnsi="Calibri" w:cs="Arial"/>
                <w:color w:val="000000"/>
                <w:sz w:val="22"/>
                <w:szCs w:val="22"/>
              </w:rPr>
              <w:t>TINTA LIQUIDA LATEX ACRILICA</w:t>
            </w:r>
            <w:r w:rsidR="00577F5E">
              <w:rPr>
                <w:rFonts w:ascii="Calibri" w:hAnsi="Calibri" w:cs="Arial"/>
                <w:color w:val="000000"/>
                <w:sz w:val="22"/>
                <w:szCs w:val="22"/>
              </w:rPr>
              <w:t xml:space="preserve"> – LATA DE </w:t>
            </w:r>
            <w:r>
              <w:rPr>
                <w:rFonts w:ascii="Calibri" w:hAnsi="Calibri" w:cs="Arial"/>
                <w:color w:val="000000"/>
                <w:sz w:val="22"/>
                <w:szCs w:val="22"/>
              </w:rPr>
              <w:t>18 LITROS</w:t>
            </w:r>
            <w:r w:rsidR="00577F5E">
              <w:rPr>
                <w:rFonts w:ascii="Calibri" w:hAnsi="Calibri" w:cs="Arial"/>
                <w:color w:val="000000"/>
                <w:sz w:val="22"/>
                <w:szCs w:val="22"/>
              </w:rPr>
              <w:t xml:space="preserve"> </w:t>
            </w:r>
            <w:r w:rsidR="000344B1">
              <w:rPr>
                <w:rFonts w:ascii="Calibri" w:hAnsi="Calibri" w:cs="Arial"/>
                <w:color w:val="000000"/>
                <w:sz w:val="22"/>
                <w:szCs w:val="22"/>
              </w:rPr>
              <w:t>– COR AMARELO</w:t>
            </w:r>
            <w:r w:rsidR="00A656DD">
              <w:rPr>
                <w:rFonts w:ascii="Calibri" w:hAnsi="Calibri" w:cs="Arial"/>
                <w:color w:val="000000"/>
                <w:sz w:val="22"/>
                <w:szCs w:val="22"/>
              </w:rPr>
              <w:t xml:space="preserve"> OURO</w:t>
            </w:r>
          </w:p>
        </w:tc>
        <w:tc>
          <w:tcPr>
            <w:tcW w:w="2701" w:type="dxa"/>
            <w:tcBorders>
              <w:top w:val="single" w:sz="4" w:space="0" w:color="auto"/>
            </w:tcBorders>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 </w:t>
            </w:r>
            <w:r w:rsidR="000344B1">
              <w:rPr>
                <w:rFonts w:ascii="Calibri" w:hAnsi="Calibri" w:cs="Arial"/>
                <w:color w:val="000000"/>
                <w:sz w:val="22"/>
                <w:szCs w:val="22"/>
              </w:rPr>
              <w:t>(UMA) LATA</w:t>
            </w:r>
            <w:r>
              <w:rPr>
                <w:rFonts w:ascii="Calibri" w:hAnsi="Calibri" w:cs="Arial"/>
                <w:color w:val="000000"/>
                <w:sz w:val="22"/>
                <w:szCs w:val="22"/>
              </w:rPr>
              <w:t xml:space="preserve"> </w:t>
            </w:r>
          </w:p>
        </w:tc>
      </w:tr>
      <w:tr w:rsidR="00257EAA" w:rsidRPr="00462FC0" w:rsidTr="008C6514">
        <w:trPr>
          <w:trHeight w:val="257"/>
        </w:trPr>
        <w:tc>
          <w:tcPr>
            <w:tcW w:w="1190" w:type="dxa"/>
            <w:tcBorders>
              <w:top w:val="single" w:sz="4" w:space="0" w:color="auto"/>
            </w:tcBorders>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19</w:t>
            </w:r>
          </w:p>
        </w:tc>
        <w:tc>
          <w:tcPr>
            <w:tcW w:w="2480" w:type="dxa"/>
            <w:tcBorders>
              <w:top w:val="single" w:sz="4" w:space="0" w:color="auto"/>
            </w:tcBorders>
            <w:vAlign w:val="center"/>
          </w:tcPr>
          <w:p w:rsidR="00257EAA" w:rsidRPr="00996A54" w:rsidRDefault="00257EAA" w:rsidP="002D75C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TINTA LATEX AMARELO OURO ACRILICA</w:t>
            </w:r>
            <w:r w:rsidR="002D75C3">
              <w:rPr>
                <w:rFonts w:ascii="Calibri" w:hAnsi="Calibri" w:cs="Arial"/>
                <w:color w:val="000000"/>
                <w:sz w:val="22"/>
                <w:szCs w:val="22"/>
              </w:rPr>
              <w:t xml:space="preserve"> – GALÃO DE</w:t>
            </w:r>
            <w:r>
              <w:rPr>
                <w:rFonts w:ascii="Calibri" w:hAnsi="Calibri" w:cs="Arial"/>
                <w:color w:val="000000"/>
                <w:sz w:val="22"/>
                <w:szCs w:val="22"/>
              </w:rPr>
              <w:t xml:space="preserve"> 3.6L</w:t>
            </w:r>
          </w:p>
        </w:tc>
        <w:tc>
          <w:tcPr>
            <w:tcW w:w="3507" w:type="dxa"/>
            <w:tcBorders>
              <w:top w:val="single" w:sz="4" w:space="0" w:color="auto"/>
            </w:tcBorders>
            <w:vAlign w:val="center"/>
          </w:tcPr>
          <w:p w:rsidR="00257EAA" w:rsidRPr="00996A54" w:rsidRDefault="00257EAA" w:rsidP="00577F5E">
            <w:pPr>
              <w:pStyle w:val="NormalWeb"/>
              <w:spacing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TINTA LIQUIDA VINIL ACRILICA </w:t>
            </w:r>
            <w:r w:rsidR="00577F5E">
              <w:rPr>
                <w:rFonts w:ascii="Calibri" w:hAnsi="Calibri" w:cs="Arial"/>
                <w:color w:val="000000"/>
                <w:sz w:val="22"/>
                <w:szCs w:val="22"/>
              </w:rPr>
              <w:t xml:space="preserve">– GALÃO </w:t>
            </w:r>
            <w:r>
              <w:rPr>
                <w:rFonts w:ascii="Calibri" w:hAnsi="Calibri" w:cs="Arial"/>
                <w:color w:val="000000"/>
                <w:sz w:val="22"/>
                <w:szCs w:val="22"/>
              </w:rPr>
              <w:t>DE 3,6</w:t>
            </w:r>
            <w:r w:rsidR="00580E93">
              <w:rPr>
                <w:rFonts w:ascii="Calibri" w:hAnsi="Calibri" w:cs="Arial"/>
                <w:color w:val="000000"/>
                <w:sz w:val="22"/>
                <w:szCs w:val="22"/>
              </w:rPr>
              <w:t xml:space="preserve"> </w:t>
            </w:r>
            <w:r>
              <w:rPr>
                <w:rFonts w:ascii="Calibri" w:hAnsi="Calibri" w:cs="Arial"/>
                <w:color w:val="000000"/>
                <w:sz w:val="22"/>
                <w:szCs w:val="22"/>
              </w:rPr>
              <w:t>LITROS -</w:t>
            </w:r>
            <w:r w:rsidR="001823C1">
              <w:rPr>
                <w:rFonts w:ascii="Calibri" w:hAnsi="Calibri" w:cs="Arial"/>
                <w:color w:val="000000"/>
                <w:sz w:val="22"/>
                <w:szCs w:val="22"/>
              </w:rPr>
              <w:t xml:space="preserve"> </w:t>
            </w:r>
            <w:r w:rsidR="00580E93">
              <w:rPr>
                <w:rFonts w:ascii="Calibri" w:hAnsi="Calibri" w:cs="Arial"/>
                <w:color w:val="000000"/>
                <w:sz w:val="22"/>
                <w:szCs w:val="22"/>
              </w:rPr>
              <w:t>GALÃO</w:t>
            </w:r>
            <w:r>
              <w:rPr>
                <w:rFonts w:ascii="Calibri" w:hAnsi="Calibri" w:cs="Arial"/>
                <w:color w:val="000000"/>
                <w:sz w:val="22"/>
                <w:szCs w:val="22"/>
              </w:rPr>
              <w:t xml:space="preserve"> </w:t>
            </w:r>
            <w:r w:rsidR="000344B1">
              <w:rPr>
                <w:rFonts w:ascii="Calibri" w:hAnsi="Calibri" w:cs="Arial"/>
                <w:color w:val="000000"/>
                <w:sz w:val="22"/>
                <w:szCs w:val="22"/>
              </w:rPr>
              <w:t>– COR AMARELO</w:t>
            </w:r>
            <w:r w:rsidR="00580E93">
              <w:rPr>
                <w:rFonts w:ascii="Calibri" w:hAnsi="Calibri" w:cs="Arial"/>
                <w:color w:val="000000"/>
                <w:sz w:val="22"/>
                <w:szCs w:val="22"/>
              </w:rPr>
              <w:t xml:space="preserve"> OURO.</w:t>
            </w:r>
          </w:p>
        </w:tc>
        <w:tc>
          <w:tcPr>
            <w:tcW w:w="2701" w:type="dxa"/>
            <w:tcBorders>
              <w:top w:val="single" w:sz="4" w:space="0" w:color="auto"/>
            </w:tcBorders>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1 </w:t>
            </w:r>
            <w:r w:rsidR="000344B1">
              <w:rPr>
                <w:rFonts w:ascii="Calibri" w:hAnsi="Calibri" w:cs="Arial"/>
                <w:color w:val="000000"/>
                <w:sz w:val="22"/>
                <w:szCs w:val="22"/>
              </w:rPr>
              <w:t xml:space="preserve">(UM) </w:t>
            </w:r>
            <w:r w:rsidR="00580E93">
              <w:rPr>
                <w:rFonts w:ascii="Calibri" w:hAnsi="Calibri" w:cs="Arial"/>
                <w:color w:val="000000"/>
                <w:sz w:val="22"/>
                <w:szCs w:val="22"/>
              </w:rPr>
              <w:t>GALÃO</w:t>
            </w:r>
          </w:p>
        </w:tc>
      </w:tr>
      <w:tr w:rsidR="00257EAA" w:rsidRPr="00462FC0" w:rsidTr="008C6514">
        <w:trPr>
          <w:trHeight w:val="257"/>
        </w:trPr>
        <w:tc>
          <w:tcPr>
            <w:tcW w:w="1190" w:type="dxa"/>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20</w:t>
            </w:r>
          </w:p>
        </w:tc>
        <w:tc>
          <w:tcPr>
            <w:tcW w:w="2480"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TINTA SPRAY PRETO FOSCO </w:t>
            </w:r>
            <w:r w:rsidR="00115262">
              <w:rPr>
                <w:rFonts w:ascii="Calibri" w:hAnsi="Calibri" w:cs="Arial"/>
                <w:color w:val="000000"/>
                <w:sz w:val="22"/>
                <w:szCs w:val="22"/>
              </w:rPr>
              <w:t>– FRASCO DE 400mL</w:t>
            </w:r>
          </w:p>
        </w:tc>
        <w:tc>
          <w:tcPr>
            <w:tcW w:w="3507" w:type="dxa"/>
            <w:vAlign w:val="center"/>
          </w:tcPr>
          <w:p w:rsidR="00257EAA" w:rsidRPr="00721E14" w:rsidRDefault="000344B1"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hd w:val="clear" w:color="auto" w:fill="FFFFFF"/>
              </w:rPr>
              <w:t xml:space="preserve">TINTA SPRAY PRETO FOSCO </w:t>
            </w:r>
            <w:r w:rsidR="00115262">
              <w:rPr>
                <w:rFonts w:ascii="Calibri" w:hAnsi="Calibri" w:cs="Arial"/>
                <w:color w:val="000000"/>
                <w:shd w:val="clear" w:color="auto" w:fill="FFFFFF"/>
              </w:rPr>
              <w:t>–</w:t>
            </w:r>
            <w:r>
              <w:rPr>
                <w:rFonts w:ascii="Calibri" w:hAnsi="Calibri" w:cs="Arial"/>
                <w:color w:val="000000"/>
                <w:shd w:val="clear" w:color="auto" w:fill="FFFFFF"/>
              </w:rPr>
              <w:t xml:space="preserve"> </w:t>
            </w:r>
            <w:r w:rsidR="00115262">
              <w:rPr>
                <w:rFonts w:ascii="Calibri" w:hAnsi="Calibri" w:cs="Arial"/>
                <w:color w:val="000000"/>
                <w:shd w:val="clear" w:color="auto" w:fill="FFFFFF"/>
              </w:rPr>
              <w:t>EMBALAGEM DE 400ml</w:t>
            </w:r>
            <w:r w:rsidR="00CC2024">
              <w:rPr>
                <w:rFonts w:ascii="Calibri" w:hAnsi="Calibri" w:cs="Arial"/>
                <w:color w:val="000000"/>
                <w:shd w:val="clear" w:color="auto" w:fill="FFFFFF"/>
              </w:rPr>
              <w:t>.</w:t>
            </w:r>
          </w:p>
        </w:tc>
        <w:tc>
          <w:tcPr>
            <w:tcW w:w="2701"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2</w:t>
            </w:r>
            <w:r w:rsidR="00115262">
              <w:rPr>
                <w:rFonts w:ascii="Calibri" w:hAnsi="Calibri" w:cs="Arial"/>
                <w:color w:val="000000"/>
                <w:sz w:val="22"/>
                <w:szCs w:val="22"/>
              </w:rPr>
              <w:t xml:space="preserve"> (DOIS) FRASCOS</w:t>
            </w:r>
          </w:p>
        </w:tc>
      </w:tr>
      <w:tr w:rsidR="00257EAA" w:rsidRPr="00462FC0" w:rsidTr="008C6514">
        <w:trPr>
          <w:trHeight w:val="257"/>
        </w:trPr>
        <w:tc>
          <w:tcPr>
            <w:tcW w:w="1190" w:type="dxa"/>
            <w:vAlign w:val="center"/>
          </w:tcPr>
          <w:p w:rsidR="00257EAA" w:rsidRDefault="00257EAA" w:rsidP="00580E93">
            <w:pPr>
              <w:pStyle w:val="NormalWeb"/>
              <w:spacing w:before="0" w:beforeAutospacing="0" w:after="0" w:afterAutospacing="0"/>
              <w:jc w:val="both"/>
              <w:textAlignment w:val="baseline"/>
              <w:rPr>
                <w:rFonts w:ascii="Calibri" w:hAnsi="Calibri" w:cs="Arial"/>
                <w:color w:val="000000"/>
              </w:rPr>
            </w:pPr>
            <w:r>
              <w:rPr>
                <w:rFonts w:ascii="Calibri" w:hAnsi="Calibri" w:cs="Arial"/>
                <w:color w:val="000000"/>
              </w:rPr>
              <w:t>21</w:t>
            </w:r>
          </w:p>
        </w:tc>
        <w:tc>
          <w:tcPr>
            <w:tcW w:w="2480"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VEDA CALHA 280 GRAMAS ALUMINIO</w:t>
            </w:r>
          </w:p>
        </w:tc>
        <w:tc>
          <w:tcPr>
            <w:tcW w:w="3507" w:type="dxa"/>
            <w:vAlign w:val="center"/>
          </w:tcPr>
          <w:p w:rsidR="00257EAA" w:rsidRPr="00721E14" w:rsidRDefault="00CC2024" w:rsidP="00580E93">
            <w:pPr>
              <w:widowControl/>
              <w:shd w:val="clear" w:color="auto" w:fill="FFFFFF"/>
              <w:suppressAutoHyphens w:val="0"/>
              <w:spacing w:line="312" w:lineRule="atLeast"/>
              <w:textAlignment w:val="baseline"/>
              <w:rPr>
                <w:rFonts w:asciiTheme="minorHAnsi" w:hAnsiTheme="minorHAnsi" w:cs="Arial"/>
                <w:sz w:val="22"/>
                <w:szCs w:val="22"/>
              </w:rPr>
            </w:pPr>
            <w:r>
              <w:rPr>
                <w:rFonts w:ascii="Calibri" w:hAnsi="Calibri" w:cs="Arial"/>
                <w:color w:val="000000"/>
                <w:sz w:val="22"/>
                <w:szCs w:val="22"/>
              </w:rPr>
              <w:t xml:space="preserve">VEDA CALHA ALUMÍNIO PARA VEDA-ÇÃO DE CALHAS, RUFOS, TELHAS, </w:t>
            </w:r>
            <w:r>
              <w:rPr>
                <w:rFonts w:ascii="Calibri" w:hAnsi="Calibri" w:cs="Arial"/>
                <w:color w:val="000000"/>
                <w:sz w:val="22"/>
                <w:szCs w:val="22"/>
              </w:rPr>
              <w:lastRenderedPageBreak/>
              <w:t>PINGADERIAS GALVANIZADAS, SE-LANTE DE MADEIRAS, METAL E FI-BROCIMENTO – RESISTENTE A ATÉ 60ºC.</w:t>
            </w:r>
          </w:p>
        </w:tc>
        <w:tc>
          <w:tcPr>
            <w:tcW w:w="2701" w:type="dxa"/>
            <w:vAlign w:val="center"/>
          </w:tcPr>
          <w:p w:rsidR="00257EAA" w:rsidRPr="00996A54" w:rsidRDefault="00257EAA" w:rsidP="00580E9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lastRenderedPageBreak/>
              <w:t>2</w:t>
            </w:r>
            <w:r w:rsidR="00CC2024">
              <w:rPr>
                <w:rFonts w:ascii="Calibri" w:hAnsi="Calibri" w:cs="Arial"/>
                <w:color w:val="000000"/>
                <w:sz w:val="22"/>
                <w:szCs w:val="22"/>
              </w:rPr>
              <w:t xml:space="preserve"> (DUAS)</w:t>
            </w:r>
            <w:r>
              <w:rPr>
                <w:rFonts w:ascii="Calibri" w:hAnsi="Calibri" w:cs="Arial"/>
                <w:color w:val="000000"/>
                <w:sz w:val="22"/>
                <w:szCs w:val="22"/>
              </w:rPr>
              <w:t xml:space="preserve"> PEÇAS</w:t>
            </w:r>
          </w:p>
        </w:tc>
      </w:tr>
    </w:tbl>
    <w:p w:rsidR="00B75E24" w:rsidRDefault="00B75E24" w:rsidP="00580E93">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3A5BC0" w:rsidRDefault="00C025C6" w:rsidP="00580E93">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3A5BC0">
        <w:rPr>
          <w:rStyle w:val="Forte"/>
          <w:rFonts w:ascii="Calibri" w:hAnsi="Calibri" w:cs="Arial"/>
          <w:color w:val="000000"/>
          <w:bdr w:val="none" w:sz="0" w:space="0" w:color="auto" w:frame="1"/>
        </w:rPr>
        <w:t xml:space="preserve">Especificações Técnicas/Justificativa </w:t>
      </w:r>
    </w:p>
    <w:p w:rsidR="00A656DD" w:rsidRDefault="00A656DD" w:rsidP="00580E93">
      <w:pPr>
        <w:pStyle w:val="NormalWeb"/>
        <w:shd w:val="clear" w:color="auto" w:fill="FFFFFF"/>
        <w:spacing w:before="0" w:beforeAutospacing="0" w:after="0" w:afterAutospacing="0"/>
        <w:jc w:val="both"/>
        <w:textAlignment w:val="baseline"/>
        <w:rPr>
          <w:rFonts w:ascii="Calibri" w:hAnsi="Calibri" w:cs="Arial"/>
          <w:color w:val="000000"/>
        </w:rPr>
      </w:pPr>
      <w:r w:rsidRPr="003A5BC0">
        <w:rPr>
          <w:rFonts w:ascii="Calibri" w:hAnsi="Calibri" w:cs="Arial"/>
          <w:color w:val="000000"/>
        </w:rPr>
        <w:t xml:space="preserve">Aquisição de diversos materiais de </w:t>
      </w:r>
      <w:r>
        <w:rPr>
          <w:rFonts w:ascii="Calibri" w:hAnsi="Calibri" w:cs="Arial"/>
          <w:color w:val="000000"/>
        </w:rPr>
        <w:t>construção em geral e ferramentas, como de alvenaria, de elétrica, pintura e limpeza. A aquisição é necessária para fazer a manutenção, conserto e algumas reformas, em diversas salas e espaços da Academia de Artes Marciais, Ginásio José Corrêa, que são locais que possuem atividades esportivas e administrativas do Programa Barueri Esporte Forte. Na Academia de Artes Marciais os serviços serão executados em muros, pisos, escadas, telhados, banheiros e salas de esportes e salas administrativas. No Ginásio José Corrêa na sala do Barueri Esporte Forte e nas Salas de Atividades Esportivas.</w:t>
      </w:r>
    </w:p>
    <w:p w:rsidR="00580E93" w:rsidRDefault="00580E93" w:rsidP="00580E93">
      <w:pPr>
        <w:pStyle w:val="NormalWeb"/>
        <w:shd w:val="clear" w:color="auto" w:fill="FFFFFF"/>
        <w:spacing w:before="0" w:beforeAutospacing="0" w:after="0" w:afterAutospacing="0"/>
        <w:jc w:val="both"/>
        <w:textAlignment w:val="baseline"/>
        <w:rPr>
          <w:rFonts w:ascii="Calibri" w:hAnsi="Calibri" w:cs="Arial"/>
          <w:color w:val="000000"/>
        </w:rPr>
      </w:pPr>
    </w:p>
    <w:p w:rsidR="00580E93" w:rsidRDefault="00C025C6" w:rsidP="00580E93">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462FC0">
        <w:rPr>
          <w:rStyle w:val="Forte"/>
          <w:rFonts w:ascii="Calibri" w:hAnsi="Calibri" w:cs="Arial"/>
          <w:color w:val="000000"/>
          <w:bdr w:val="none" w:sz="0" w:space="0" w:color="auto" w:frame="1"/>
        </w:rPr>
        <w:t>C</w:t>
      </w:r>
      <w:r w:rsidR="00B97707">
        <w:rPr>
          <w:rStyle w:val="Forte"/>
          <w:rFonts w:ascii="Calibri" w:hAnsi="Calibri" w:cs="Arial"/>
          <w:color w:val="000000"/>
          <w:bdr w:val="none" w:sz="0" w:space="0" w:color="auto" w:frame="1"/>
        </w:rPr>
        <w:t>ertidão exigida</w:t>
      </w:r>
      <w:r w:rsidRPr="00462FC0">
        <w:rPr>
          <w:rStyle w:val="Forte"/>
          <w:rFonts w:ascii="Calibri" w:hAnsi="Calibri" w:cs="Arial"/>
          <w:color w:val="000000"/>
          <w:bdr w:val="none" w:sz="0" w:space="0" w:color="auto" w:frame="1"/>
        </w:rPr>
        <w:t>:</w:t>
      </w: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Contrato Social (</w:t>
      </w:r>
      <w:r w:rsidR="00F32AB2">
        <w:rPr>
          <w:rFonts w:ascii="Calibri" w:hAnsi="Calibri" w:cs="Arial"/>
          <w:color w:val="000000"/>
        </w:rPr>
        <w:t>cópia simples</w:t>
      </w:r>
      <w:r w:rsidRPr="00462FC0">
        <w:rPr>
          <w:rFonts w:ascii="Calibri" w:hAnsi="Calibri" w:cs="Arial"/>
          <w:color w:val="000000"/>
        </w:rPr>
        <w:t>), Quitação com o INSS, Quitação com o FGTS, Certidão Conjunta de Débitos Relativos a Tributos Federais e à Dívida Ativa da União e Certidão Negativa de Débito</w:t>
      </w:r>
      <w:r>
        <w:rPr>
          <w:rFonts w:ascii="Calibri" w:hAnsi="Calibri" w:cs="Arial"/>
          <w:color w:val="000000"/>
        </w:rPr>
        <w:t xml:space="preserve"> Municipal e Estadual</w:t>
      </w:r>
      <w:r w:rsidRPr="00462FC0">
        <w:rPr>
          <w:rFonts w:ascii="Calibri" w:hAnsi="Calibri" w:cs="Arial"/>
          <w:color w:val="000000"/>
        </w:rPr>
        <w:t xml:space="preserve"> (Documentação exigida durante o processo de aquisição).</w:t>
      </w: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 xml:space="preserve">Prazo de </w:t>
      </w:r>
      <w:r>
        <w:rPr>
          <w:rStyle w:val="Forte"/>
          <w:rFonts w:ascii="Calibri" w:hAnsi="Calibri" w:cs="Arial"/>
          <w:color w:val="000000"/>
          <w:bdr w:val="none" w:sz="0" w:space="0" w:color="auto" w:frame="1"/>
        </w:rPr>
        <w:t>entrega</w:t>
      </w: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sidR="00372800">
        <w:rPr>
          <w:rFonts w:ascii="Calibri" w:hAnsi="Calibri" w:cs="Arial"/>
          <w:color w:val="000000"/>
        </w:rPr>
        <w:t>30</w:t>
      </w:r>
      <w:r w:rsidRPr="005E64F3">
        <w:rPr>
          <w:rFonts w:ascii="Calibri" w:hAnsi="Calibri" w:cs="Arial"/>
          <w:color w:val="000000"/>
        </w:rPr>
        <w:t xml:space="preserve"> (</w:t>
      </w:r>
      <w:r w:rsidR="00372800">
        <w:rPr>
          <w:rFonts w:ascii="Calibri" w:hAnsi="Calibri" w:cs="Arial"/>
          <w:color w:val="000000"/>
        </w:rPr>
        <w:t>trinta</w:t>
      </w:r>
      <w:r w:rsidRPr="005E64F3">
        <w:rPr>
          <w:rFonts w:ascii="Calibri" w:hAnsi="Calibri" w:cs="Arial"/>
          <w:color w:val="000000"/>
        </w:rPr>
        <w:t xml:space="preserve">) dias, após </w:t>
      </w:r>
      <w:r>
        <w:rPr>
          <w:rFonts w:ascii="Calibri" w:hAnsi="Calibri" w:cs="Arial"/>
          <w:color w:val="000000"/>
        </w:rPr>
        <w:t>aprovação do orçamento</w:t>
      </w:r>
      <w:r w:rsidRPr="005E64F3">
        <w:rPr>
          <w:rFonts w:ascii="Calibri" w:hAnsi="Calibri" w:cs="Arial"/>
          <w:color w:val="000000"/>
        </w:rPr>
        <w:t>.</w:t>
      </w:r>
    </w:p>
    <w:p w:rsidR="00B97707" w:rsidRDefault="00B97707" w:rsidP="00580E93">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Critérios de Julgamento</w:t>
      </w:r>
    </w:p>
    <w:p w:rsidR="00C025C6" w:rsidRPr="00462FC0" w:rsidRDefault="00C025C6" w:rsidP="00580E93">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 xml:space="preserve">Melhor </w:t>
      </w:r>
      <w:r>
        <w:rPr>
          <w:rFonts w:ascii="Calibri" w:hAnsi="Calibri" w:cs="Arial"/>
          <w:color w:val="000000"/>
        </w:rPr>
        <w:t>custo benefício</w:t>
      </w:r>
      <w:r w:rsidRPr="00462FC0">
        <w:rPr>
          <w:rFonts w:ascii="Calibri" w:hAnsi="Calibri" w:cs="Arial"/>
          <w:color w:val="000000"/>
        </w:rPr>
        <w:t>;</w:t>
      </w:r>
    </w:p>
    <w:p w:rsidR="00C025C6" w:rsidRPr="00462FC0" w:rsidRDefault="00C025C6" w:rsidP="00580E93">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Documentação (habilidade jurídica e regularidade fiscal);</w:t>
      </w:r>
    </w:p>
    <w:p w:rsidR="00C025C6" w:rsidRPr="00462FC0" w:rsidRDefault="00C025C6" w:rsidP="00580E93">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às especificações técnicas;</w:t>
      </w:r>
    </w:p>
    <w:p w:rsidR="00C025C6" w:rsidRPr="00462FC0" w:rsidRDefault="00C025C6" w:rsidP="00580E93">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ao Termo de Referência na sua integralidade.</w:t>
      </w: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 </w:t>
      </w: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F</w:t>
      </w:r>
      <w:r w:rsidR="00B97707">
        <w:rPr>
          <w:rStyle w:val="Forte"/>
          <w:rFonts w:ascii="Calibri" w:hAnsi="Calibri" w:cs="Arial"/>
          <w:color w:val="000000"/>
          <w:bdr w:val="none" w:sz="0" w:space="0" w:color="auto" w:frame="1"/>
        </w:rPr>
        <w:t>orma de pagamento</w:t>
      </w:r>
      <w:r w:rsidRPr="00462FC0">
        <w:rPr>
          <w:rStyle w:val="Forte"/>
          <w:rFonts w:ascii="Calibri" w:hAnsi="Calibri" w:cs="Arial"/>
          <w:color w:val="000000"/>
          <w:bdr w:val="none" w:sz="0" w:space="0" w:color="auto" w:frame="1"/>
        </w:rPr>
        <w:t>:</w:t>
      </w:r>
    </w:p>
    <w:p w:rsidR="00C025C6"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Pr>
          <w:rFonts w:ascii="Calibri" w:hAnsi="Calibri" w:cs="Arial"/>
          <w:color w:val="000000"/>
        </w:rPr>
        <w:t>2</w:t>
      </w:r>
      <w:r w:rsidRPr="005E64F3">
        <w:rPr>
          <w:rFonts w:ascii="Calibri" w:hAnsi="Calibri" w:cs="Arial"/>
          <w:color w:val="000000"/>
        </w:rPr>
        <w:t xml:space="preserve"> (</w:t>
      </w:r>
      <w:r>
        <w:rPr>
          <w:rFonts w:ascii="Calibri" w:hAnsi="Calibri" w:cs="Arial"/>
          <w:color w:val="000000"/>
        </w:rPr>
        <w:t>dois</w:t>
      </w:r>
      <w:r w:rsidRPr="005E64F3">
        <w:rPr>
          <w:rFonts w:ascii="Calibri" w:hAnsi="Calibri" w:cs="Arial"/>
          <w:color w:val="000000"/>
        </w:rPr>
        <w:t>) dias, após a entrega</w:t>
      </w:r>
      <w:r>
        <w:rPr>
          <w:rFonts w:ascii="Calibri" w:hAnsi="Calibri" w:cs="Arial"/>
          <w:color w:val="000000"/>
        </w:rPr>
        <w:t xml:space="preserve"> completa</w:t>
      </w:r>
      <w:r w:rsidRPr="005E64F3">
        <w:rPr>
          <w:rFonts w:ascii="Calibri" w:hAnsi="Calibri" w:cs="Arial"/>
          <w:color w:val="000000"/>
        </w:rPr>
        <w:t>.</w:t>
      </w:r>
    </w:p>
    <w:p w:rsidR="00B97707" w:rsidRPr="00462FC0" w:rsidRDefault="00B97707" w:rsidP="00580E93">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580E93">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L</w:t>
      </w:r>
      <w:r w:rsidR="00B97707">
        <w:rPr>
          <w:rStyle w:val="Forte"/>
          <w:rFonts w:ascii="Calibri" w:hAnsi="Calibri" w:cs="Arial"/>
          <w:color w:val="000000"/>
          <w:bdr w:val="none" w:sz="0" w:space="0" w:color="auto" w:frame="1"/>
        </w:rPr>
        <w:t>ocal de entrega</w:t>
      </w:r>
      <w:r w:rsidRPr="00462FC0">
        <w:rPr>
          <w:rStyle w:val="Forte"/>
          <w:rFonts w:ascii="Calibri" w:hAnsi="Calibri" w:cs="Arial"/>
          <w:color w:val="000000"/>
          <w:bdr w:val="none" w:sz="0" w:space="0" w:color="auto" w:frame="1"/>
        </w:rPr>
        <w:t>:</w:t>
      </w:r>
    </w:p>
    <w:p w:rsidR="00C025C6" w:rsidRDefault="00C025C6" w:rsidP="00580E93">
      <w:pPr>
        <w:jc w:val="both"/>
        <w:rPr>
          <w:rFonts w:ascii="Calibri" w:hAnsi="Calibri" w:cs="Arial"/>
        </w:rPr>
      </w:pPr>
      <w:r w:rsidRPr="005E64F3">
        <w:rPr>
          <w:rFonts w:ascii="Calibri" w:hAnsi="Calibri" w:cs="Arial"/>
        </w:rPr>
        <w:t>Av. Sansão, 110, Jardim São Pedro, Barueri-SP. CEP: 06402-200.</w:t>
      </w:r>
      <w:r>
        <w:rPr>
          <w:rFonts w:ascii="Calibri" w:hAnsi="Calibri" w:cs="Arial"/>
        </w:rPr>
        <w:t xml:space="preserve"> </w:t>
      </w:r>
    </w:p>
    <w:p w:rsidR="00C025C6" w:rsidRDefault="00C025C6" w:rsidP="00580E93">
      <w:pPr>
        <w:jc w:val="both"/>
        <w:rPr>
          <w:rFonts w:ascii="Calibri" w:hAnsi="Calibri" w:cs="Arial"/>
        </w:rPr>
      </w:pPr>
    </w:p>
    <w:p w:rsidR="00C025C6" w:rsidRDefault="00C025C6" w:rsidP="00580E93">
      <w:pPr>
        <w:jc w:val="both"/>
        <w:rPr>
          <w:rFonts w:ascii="Calibri" w:hAnsi="Calibri" w:cs="Arial"/>
        </w:rPr>
      </w:pPr>
      <w:r>
        <w:rPr>
          <w:rFonts w:ascii="Calibri" w:hAnsi="Calibri" w:cs="Arial"/>
        </w:rPr>
        <w:t xml:space="preserve"> </w:t>
      </w:r>
    </w:p>
    <w:p w:rsidR="00B97707" w:rsidRPr="00462FC0" w:rsidRDefault="00B97707" w:rsidP="00580E93">
      <w:pPr>
        <w:jc w:val="both"/>
        <w:rPr>
          <w:rFonts w:ascii="Calibri" w:hAnsi="Calibri" w:cs="Arial"/>
        </w:rPr>
      </w:pPr>
    </w:p>
    <w:p w:rsidR="00C025C6" w:rsidRDefault="00C025C6" w:rsidP="00580E93">
      <w:pPr>
        <w:jc w:val="right"/>
        <w:rPr>
          <w:rFonts w:ascii="Calibri" w:hAnsi="Calibri" w:cs="Arial"/>
          <w:bCs/>
          <w:color w:val="000000"/>
        </w:rPr>
      </w:pPr>
      <w:r w:rsidRPr="005E64F3">
        <w:rPr>
          <w:rFonts w:ascii="Calibri" w:hAnsi="Calibri" w:cs="Arial"/>
          <w:bCs/>
          <w:color w:val="000000"/>
        </w:rPr>
        <w:t xml:space="preserve">Barueri, </w:t>
      </w:r>
      <w:r w:rsidR="00732B23">
        <w:rPr>
          <w:rFonts w:ascii="Calibri" w:hAnsi="Calibri" w:cs="Arial"/>
          <w:bCs/>
          <w:color w:val="000000"/>
        </w:rPr>
        <w:t>22</w:t>
      </w:r>
      <w:r w:rsidR="00945DC8">
        <w:rPr>
          <w:rFonts w:ascii="Calibri" w:hAnsi="Calibri" w:cs="Arial"/>
          <w:bCs/>
          <w:color w:val="000000"/>
        </w:rPr>
        <w:t xml:space="preserve"> de dezembro </w:t>
      </w:r>
      <w:r w:rsidR="001C21EF">
        <w:rPr>
          <w:rFonts w:ascii="Calibri" w:hAnsi="Calibri" w:cs="Arial"/>
          <w:bCs/>
          <w:color w:val="000000"/>
        </w:rPr>
        <w:t>de</w:t>
      </w:r>
      <w:r w:rsidRPr="005E64F3">
        <w:rPr>
          <w:rFonts w:ascii="Calibri" w:hAnsi="Calibri" w:cs="Arial"/>
          <w:bCs/>
          <w:color w:val="000000"/>
        </w:rPr>
        <w:t xml:space="preserve"> 2020</w:t>
      </w:r>
      <w:r>
        <w:rPr>
          <w:rFonts w:ascii="Calibri" w:hAnsi="Calibri" w:cs="Arial"/>
          <w:bCs/>
          <w:color w:val="000000"/>
        </w:rPr>
        <w:t>.</w:t>
      </w:r>
    </w:p>
    <w:p w:rsidR="00B97707" w:rsidRDefault="00B97707" w:rsidP="00580E93">
      <w:pPr>
        <w:jc w:val="right"/>
        <w:rPr>
          <w:rFonts w:ascii="Calibri" w:hAnsi="Calibri" w:cs="Arial"/>
          <w:bCs/>
          <w:color w:val="000000"/>
        </w:rPr>
      </w:pPr>
    </w:p>
    <w:p w:rsidR="00B97707" w:rsidRDefault="00B97707" w:rsidP="00580E93">
      <w:pPr>
        <w:jc w:val="right"/>
        <w:rPr>
          <w:rFonts w:ascii="Calibri" w:hAnsi="Calibri" w:cs="Arial"/>
          <w:bCs/>
          <w:color w:val="000000"/>
        </w:rPr>
      </w:pPr>
    </w:p>
    <w:p w:rsidR="00B97707" w:rsidRPr="00462FC0" w:rsidRDefault="00B97707" w:rsidP="00580E93">
      <w:pPr>
        <w:jc w:val="right"/>
        <w:rPr>
          <w:rFonts w:ascii="Calibri" w:hAnsi="Calibri" w:cs="Arial"/>
          <w:bCs/>
          <w:color w:val="000000"/>
        </w:rPr>
      </w:pPr>
    </w:p>
    <w:p w:rsidR="00C025C6" w:rsidRPr="00462FC0" w:rsidRDefault="00C025C6" w:rsidP="00580E93">
      <w:pPr>
        <w:jc w:val="center"/>
        <w:rPr>
          <w:rFonts w:ascii="Calibri" w:hAnsi="Calibri" w:cs="Arial"/>
          <w:bCs/>
          <w:color w:val="000000"/>
        </w:rPr>
      </w:pPr>
    </w:p>
    <w:p w:rsidR="00B97707" w:rsidRPr="00462FC0" w:rsidRDefault="00C025C6" w:rsidP="00580E93">
      <w:pPr>
        <w:jc w:val="center"/>
        <w:rPr>
          <w:rFonts w:ascii="Calibri" w:hAnsi="Calibri" w:cs="Arial"/>
          <w:bCs/>
          <w:color w:val="000000"/>
        </w:rPr>
      </w:pPr>
      <w:r w:rsidRPr="00462FC0">
        <w:rPr>
          <w:rFonts w:ascii="Calibri" w:hAnsi="Calibri" w:cs="Arial"/>
          <w:bCs/>
          <w:color w:val="000000"/>
        </w:rPr>
        <w:t>Jorge</w:t>
      </w:r>
      <w:r w:rsidR="00FB25CD">
        <w:rPr>
          <w:rFonts w:ascii="Calibri" w:hAnsi="Calibri" w:cs="Arial"/>
          <w:bCs/>
          <w:color w:val="000000"/>
        </w:rPr>
        <w:t xml:space="preserve"> </w:t>
      </w:r>
      <w:r w:rsidRPr="00462FC0">
        <w:rPr>
          <w:rFonts w:ascii="Calibri" w:hAnsi="Calibri" w:cs="Arial"/>
          <w:bCs/>
          <w:color w:val="000000"/>
        </w:rPr>
        <w:t>Luis</w:t>
      </w:r>
      <w:r w:rsidR="00FB25CD">
        <w:rPr>
          <w:rFonts w:ascii="Calibri" w:hAnsi="Calibri" w:cs="Arial"/>
          <w:bCs/>
          <w:color w:val="000000"/>
        </w:rPr>
        <w:t xml:space="preserve"> </w:t>
      </w:r>
      <w:r w:rsidRPr="00462FC0">
        <w:rPr>
          <w:rFonts w:ascii="Calibri" w:hAnsi="Calibri" w:cs="Arial"/>
          <w:bCs/>
          <w:color w:val="000000"/>
        </w:rPr>
        <w:t>Kay</w:t>
      </w:r>
    </w:p>
    <w:p w:rsidR="00C025C6" w:rsidRPr="00462FC0" w:rsidRDefault="00C025C6" w:rsidP="00580E93">
      <w:pPr>
        <w:jc w:val="center"/>
        <w:rPr>
          <w:rFonts w:ascii="Calibri" w:hAnsi="Calibri" w:cs="Arial"/>
          <w:bCs/>
          <w:color w:val="000000"/>
        </w:rPr>
      </w:pPr>
      <w:r w:rsidRPr="00462FC0">
        <w:rPr>
          <w:rFonts w:ascii="Calibri" w:hAnsi="Calibri" w:cs="Arial"/>
          <w:bCs/>
          <w:color w:val="000000"/>
        </w:rPr>
        <w:t>Presidente</w:t>
      </w:r>
    </w:p>
    <w:p w:rsidR="00C025C6" w:rsidRPr="00462FC0" w:rsidRDefault="00C025C6" w:rsidP="00580E93">
      <w:pPr>
        <w:jc w:val="center"/>
        <w:rPr>
          <w:rFonts w:ascii="Calibri" w:hAnsi="Calibri" w:cs="Arial"/>
          <w:noProof/>
        </w:rPr>
      </w:pPr>
      <w:r w:rsidRPr="00462FC0">
        <w:rPr>
          <w:rFonts w:ascii="Calibri" w:hAnsi="Calibri" w:cs="Arial"/>
          <w:bCs/>
          <w:color w:val="000000"/>
        </w:rPr>
        <w:t>RG 8.679.035-4</w:t>
      </w:r>
    </w:p>
    <w:p w:rsidR="00DB2B40" w:rsidRPr="00462FC0" w:rsidRDefault="00DB2B40" w:rsidP="00580E93">
      <w:pPr>
        <w:rPr>
          <w:rFonts w:ascii="Calibri" w:hAnsi="Calibri" w:cs="Arial"/>
          <w:noProof/>
        </w:rPr>
      </w:pPr>
    </w:p>
    <w:sectPr w:rsidR="00DB2B40" w:rsidRPr="00462FC0" w:rsidSect="00EE44FA">
      <w:headerReference w:type="default" r:id="rId1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F9" w:rsidRDefault="002445F9" w:rsidP="005627F0">
      <w:r>
        <w:separator/>
      </w:r>
    </w:p>
  </w:endnote>
  <w:endnote w:type="continuationSeparator" w:id="0">
    <w:p w:rsidR="002445F9" w:rsidRDefault="002445F9"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F9" w:rsidRDefault="002445F9" w:rsidP="005627F0">
      <w:r>
        <w:separator/>
      </w:r>
    </w:p>
  </w:footnote>
  <w:footnote w:type="continuationSeparator" w:id="0">
    <w:p w:rsidR="002445F9" w:rsidRDefault="002445F9"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9A" w:rsidRDefault="002D7D9A"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2D7D9A" w:rsidRPr="00BC1DD5" w:rsidRDefault="002D7D9A"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0A866ABF"/>
    <w:multiLevelType w:val="multilevel"/>
    <w:tmpl w:val="E2E8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E9620E1"/>
    <w:multiLevelType w:val="multilevel"/>
    <w:tmpl w:val="40E4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lvlOverride w:ilvl="0">
      <w:startOverride w:val="3"/>
    </w:lvlOverride>
  </w:num>
  <w:num w:numId="6">
    <w:abstractNumId w:val="7"/>
  </w:num>
  <w:num w:numId="7">
    <w:abstractNumId w:val="14"/>
  </w:num>
  <w:num w:numId="8">
    <w:abstractNumId w:val="6"/>
  </w:num>
  <w:num w:numId="9">
    <w:abstractNumId w:val="8"/>
  </w:num>
  <w:num w:numId="10">
    <w:abstractNumId w:val="5"/>
  </w:num>
  <w:num w:numId="11">
    <w:abstractNumId w:val="11"/>
  </w:num>
  <w:num w:numId="12">
    <w:abstractNumId w:val="10"/>
  </w:num>
  <w:num w:numId="13">
    <w:abstractNumId w:val="9"/>
  </w:num>
  <w:num w:numId="14">
    <w:abstractNumId w:val="0"/>
    <w:lvlOverride w:ilvl="0">
      <w:startOverride w:val="3"/>
    </w:lvlOverride>
  </w:num>
  <w:num w:numId="15">
    <w:abstractNumId w:val="3"/>
  </w:num>
  <w:num w:numId="16">
    <w:abstractNumId w:val="19"/>
  </w:num>
  <w:num w:numId="17">
    <w:abstractNumId w:val="15"/>
  </w:num>
  <w:num w:numId="18">
    <w:abstractNumId w:val="17"/>
  </w:num>
  <w:num w:numId="19">
    <w:abstractNumId w:val="2"/>
  </w:num>
  <w:num w:numId="20">
    <w:abstractNumId w:val="1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02EBB"/>
    <w:rsid w:val="00010E5A"/>
    <w:rsid w:val="00013186"/>
    <w:rsid w:val="0002521C"/>
    <w:rsid w:val="00027967"/>
    <w:rsid w:val="00030007"/>
    <w:rsid w:val="000344B1"/>
    <w:rsid w:val="0004557B"/>
    <w:rsid w:val="000463DA"/>
    <w:rsid w:val="00051A91"/>
    <w:rsid w:val="0005445B"/>
    <w:rsid w:val="000563CD"/>
    <w:rsid w:val="00056E63"/>
    <w:rsid w:val="0006342B"/>
    <w:rsid w:val="000636D3"/>
    <w:rsid w:val="00076739"/>
    <w:rsid w:val="00092730"/>
    <w:rsid w:val="0009622C"/>
    <w:rsid w:val="0009651C"/>
    <w:rsid w:val="000A491E"/>
    <w:rsid w:val="000A790F"/>
    <w:rsid w:val="000A7A6B"/>
    <w:rsid w:val="000B1859"/>
    <w:rsid w:val="000B79FA"/>
    <w:rsid w:val="000C192C"/>
    <w:rsid w:val="000C3D28"/>
    <w:rsid w:val="000D37BF"/>
    <w:rsid w:val="000D4C78"/>
    <w:rsid w:val="000D4DE0"/>
    <w:rsid w:val="000D525E"/>
    <w:rsid w:val="000D5847"/>
    <w:rsid w:val="000E5DE2"/>
    <w:rsid w:val="000E71E3"/>
    <w:rsid w:val="000F0EAB"/>
    <w:rsid w:val="000F3118"/>
    <w:rsid w:val="000F7A95"/>
    <w:rsid w:val="000F7AC6"/>
    <w:rsid w:val="00102EC7"/>
    <w:rsid w:val="0010783E"/>
    <w:rsid w:val="00112EA0"/>
    <w:rsid w:val="00115262"/>
    <w:rsid w:val="00124DA4"/>
    <w:rsid w:val="001279E3"/>
    <w:rsid w:val="0013164E"/>
    <w:rsid w:val="001319A6"/>
    <w:rsid w:val="00133C5F"/>
    <w:rsid w:val="0013494C"/>
    <w:rsid w:val="0014032B"/>
    <w:rsid w:val="0014154E"/>
    <w:rsid w:val="00173765"/>
    <w:rsid w:val="00180BCB"/>
    <w:rsid w:val="001823C1"/>
    <w:rsid w:val="00183C81"/>
    <w:rsid w:val="0019502D"/>
    <w:rsid w:val="00197184"/>
    <w:rsid w:val="00197C92"/>
    <w:rsid w:val="001A20E8"/>
    <w:rsid w:val="001A2F26"/>
    <w:rsid w:val="001A599C"/>
    <w:rsid w:val="001A6225"/>
    <w:rsid w:val="001B1E11"/>
    <w:rsid w:val="001B226E"/>
    <w:rsid w:val="001B2520"/>
    <w:rsid w:val="001B2F8E"/>
    <w:rsid w:val="001B35C3"/>
    <w:rsid w:val="001B3A19"/>
    <w:rsid w:val="001B5898"/>
    <w:rsid w:val="001C21EF"/>
    <w:rsid w:val="001D418A"/>
    <w:rsid w:val="001D5F76"/>
    <w:rsid w:val="001E4886"/>
    <w:rsid w:val="001E772E"/>
    <w:rsid w:val="001F0AFC"/>
    <w:rsid w:val="001F42DF"/>
    <w:rsid w:val="001F766C"/>
    <w:rsid w:val="00202B55"/>
    <w:rsid w:val="00206D10"/>
    <w:rsid w:val="0021019C"/>
    <w:rsid w:val="00215B5E"/>
    <w:rsid w:val="002208F0"/>
    <w:rsid w:val="00223113"/>
    <w:rsid w:val="00224348"/>
    <w:rsid w:val="00225DFD"/>
    <w:rsid w:val="00240661"/>
    <w:rsid w:val="002445F9"/>
    <w:rsid w:val="00246DAB"/>
    <w:rsid w:val="002537FA"/>
    <w:rsid w:val="00257EAA"/>
    <w:rsid w:val="00270537"/>
    <w:rsid w:val="00275EBD"/>
    <w:rsid w:val="00281C78"/>
    <w:rsid w:val="00282E4C"/>
    <w:rsid w:val="002935C1"/>
    <w:rsid w:val="00293ADF"/>
    <w:rsid w:val="00293CF1"/>
    <w:rsid w:val="002A501C"/>
    <w:rsid w:val="002B04E0"/>
    <w:rsid w:val="002B0B8A"/>
    <w:rsid w:val="002B1AB9"/>
    <w:rsid w:val="002B3E6A"/>
    <w:rsid w:val="002B7F2D"/>
    <w:rsid w:val="002B7FD9"/>
    <w:rsid w:val="002C01D4"/>
    <w:rsid w:val="002C3CBB"/>
    <w:rsid w:val="002D75C3"/>
    <w:rsid w:val="002D7D9A"/>
    <w:rsid w:val="002E1369"/>
    <w:rsid w:val="003075CC"/>
    <w:rsid w:val="003235F8"/>
    <w:rsid w:val="0032374D"/>
    <w:rsid w:val="00330DD4"/>
    <w:rsid w:val="00332FC5"/>
    <w:rsid w:val="00336D6D"/>
    <w:rsid w:val="003374B5"/>
    <w:rsid w:val="003412BD"/>
    <w:rsid w:val="003420C1"/>
    <w:rsid w:val="00350349"/>
    <w:rsid w:val="0035204E"/>
    <w:rsid w:val="0035528D"/>
    <w:rsid w:val="00361BC5"/>
    <w:rsid w:val="0036416E"/>
    <w:rsid w:val="00365011"/>
    <w:rsid w:val="0036667F"/>
    <w:rsid w:val="00372800"/>
    <w:rsid w:val="00375337"/>
    <w:rsid w:val="003820C6"/>
    <w:rsid w:val="00382615"/>
    <w:rsid w:val="003862FF"/>
    <w:rsid w:val="00390A5F"/>
    <w:rsid w:val="003928F4"/>
    <w:rsid w:val="00394C0A"/>
    <w:rsid w:val="003A3C80"/>
    <w:rsid w:val="003A47B4"/>
    <w:rsid w:val="003A5BC0"/>
    <w:rsid w:val="003B4DC0"/>
    <w:rsid w:val="003C00E7"/>
    <w:rsid w:val="003C6094"/>
    <w:rsid w:val="003D11D6"/>
    <w:rsid w:val="003D15C0"/>
    <w:rsid w:val="003D579F"/>
    <w:rsid w:val="003D6682"/>
    <w:rsid w:val="003E5130"/>
    <w:rsid w:val="003E67A9"/>
    <w:rsid w:val="003F4CB7"/>
    <w:rsid w:val="003F65F5"/>
    <w:rsid w:val="00404887"/>
    <w:rsid w:val="004118AF"/>
    <w:rsid w:val="00412E42"/>
    <w:rsid w:val="00427010"/>
    <w:rsid w:val="0043601D"/>
    <w:rsid w:val="004407C6"/>
    <w:rsid w:val="00443DDA"/>
    <w:rsid w:val="00452AE3"/>
    <w:rsid w:val="0045350C"/>
    <w:rsid w:val="0045678F"/>
    <w:rsid w:val="00462FC0"/>
    <w:rsid w:val="00465BD9"/>
    <w:rsid w:val="00470D42"/>
    <w:rsid w:val="00470F44"/>
    <w:rsid w:val="004758F8"/>
    <w:rsid w:val="0047646D"/>
    <w:rsid w:val="00476E09"/>
    <w:rsid w:val="00482055"/>
    <w:rsid w:val="004850F0"/>
    <w:rsid w:val="00485E1D"/>
    <w:rsid w:val="00487836"/>
    <w:rsid w:val="00487FEB"/>
    <w:rsid w:val="00491115"/>
    <w:rsid w:val="004915DC"/>
    <w:rsid w:val="00491D0F"/>
    <w:rsid w:val="00492268"/>
    <w:rsid w:val="0049437A"/>
    <w:rsid w:val="00496AFF"/>
    <w:rsid w:val="00496B55"/>
    <w:rsid w:val="004A05EB"/>
    <w:rsid w:val="004A2A70"/>
    <w:rsid w:val="004A5767"/>
    <w:rsid w:val="004A69E8"/>
    <w:rsid w:val="004B00DB"/>
    <w:rsid w:val="004C0DC8"/>
    <w:rsid w:val="004C1DC3"/>
    <w:rsid w:val="004E054F"/>
    <w:rsid w:val="004E1A2B"/>
    <w:rsid w:val="004E2A1C"/>
    <w:rsid w:val="004E5CCE"/>
    <w:rsid w:val="004F65B3"/>
    <w:rsid w:val="005077DB"/>
    <w:rsid w:val="005214F3"/>
    <w:rsid w:val="0052271A"/>
    <w:rsid w:val="005241CA"/>
    <w:rsid w:val="00527591"/>
    <w:rsid w:val="005416AA"/>
    <w:rsid w:val="005418B2"/>
    <w:rsid w:val="00556BB9"/>
    <w:rsid w:val="005627F0"/>
    <w:rsid w:val="00565B06"/>
    <w:rsid w:val="00577F5E"/>
    <w:rsid w:val="00580E93"/>
    <w:rsid w:val="00581839"/>
    <w:rsid w:val="00581A86"/>
    <w:rsid w:val="00585C7A"/>
    <w:rsid w:val="0059135A"/>
    <w:rsid w:val="005917E4"/>
    <w:rsid w:val="005A0087"/>
    <w:rsid w:val="005A0960"/>
    <w:rsid w:val="005A2ED8"/>
    <w:rsid w:val="005C68A0"/>
    <w:rsid w:val="005D2CD8"/>
    <w:rsid w:val="005E3284"/>
    <w:rsid w:val="005E453D"/>
    <w:rsid w:val="005E64F3"/>
    <w:rsid w:val="005E7DA8"/>
    <w:rsid w:val="005F0B57"/>
    <w:rsid w:val="005F2520"/>
    <w:rsid w:val="005F6BA4"/>
    <w:rsid w:val="005F6FB6"/>
    <w:rsid w:val="00604147"/>
    <w:rsid w:val="00610D12"/>
    <w:rsid w:val="006160B2"/>
    <w:rsid w:val="00625C8B"/>
    <w:rsid w:val="00634D9C"/>
    <w:rsid w:val="006366C3"/>
    <w:rsid w:val="0064121C"/>
    <w:rsid w:val="00642A98"/>
    <w:rsid w:val="006500C5"/>
    <w:rsid w:val="00651F4A"/>
    <w:rsid w:val="00666728"/>
    <w:rsid w:val="006704DC"/>
    <w:rsid w:val="006846A0"/>
    <w:rsid w:val="00693F27"/>
    <w:rsid w:val="00697D9A"/>
    <w:rsid w:val="006A1FD6"/>
    <w:rsid w:val="006A5B81"/>
    <w:rsid w:val="006A6C87"/>
    <w:rsid w:val="006A7E9B"/>
    <w:rsid w:val="006B1EEE"/>
    <w:rsid w:val="006B308B"/>
    <w:rsid w:val="006B32CF"/>
    <w:rsid w:val="006B6496"/>
    <w:rsid w:val="006C4132"/>
    <w:rsid w:val="006D1812"/>
    <w:rsid w:val="006D6A38"/>
    <w:rsid w:val="006E6E54"/>
    <w:rsid w:val="006F0188"/>
    <w:rsid w:val="006F6165"/>
    <w:rsid w:val="00700905"/>
    <w:rsid w:val="00702C2F"/>
    <w:rsid w:val="0070438F"/>
    <w:rsid w:val="00725773"/>
    <w:rsid w:val="007267F8"/>
    <w:rsid w:val="00731146"/>
    <w:rsid w:val="007315A1"/>
    <w:rsid w:val="00732B23"/>
    <w:rsid w:val="00751DAC"/>
    <w:rsid w:val="00751E79"/>
    <w:rsid w:val="00753BD8"/>
    <w:rsid w:val="00755C15"/>
    <w:rsid w:val="007605D2"/>
    <w:rsid w:val="0076356B"/>
    <w:rsid w:val="007711FE"/>
    <w:rsid w:val="0077285B"/>
    <w:rsid w:val="00783885"/>
    <w:rsid w:val="00785D32"/>
    <w:rsid w:val="00786BA4"/>
    <w:rsid w:val="00786D73"/>
    <w:rsid w:val="00790651"/>
    <w:rsid w:val="00795428"/>
    <w:rsid w:val="00796BA8"/>
    <w:rsid w:val="007A08D4"/>
    <w:rsid w:val="007B01AE"/>
    <w:rsid w:val="007B3D50"/>
    <w:rsid w:val="007C7A25"/>
    <w:rsid w:val="007D74C4"/>
    <w:rsid w:val="007E0B83"/>
    <w:rsid w:val="007E1868"/>
    <w:rsid w:val="007E1EF3"/>
    <w:rsid w:val="007E457B"/>
    <w:rsid w:val="007F0778"/>
    <w:rsid w:val="007F07B3"/>
    <w:rsid w:val="007F0B10"/>
    <w:rsid w:val="008062A7"/>
    <w:rsid w:val="008074F8"/>
    <w:rsid w:val="0080798F"/>
    <w:rsid w:val="0081157A"/>
    <w:rsid w:val="00811D76"/>
    <w:rsid w:val="00817ADB"/>
    <w:rsid w:val="00817EAB"/>
    <w:rsid w:val="008224B5"/>
    <w:rsid w:val="0082505F"/>
    <w:rsid w:val="0082521A"/>
    <w:rsid w:val="00836D6D"/>
    <w:rsid w:val="008379C2"/>
    <w:rsid w:val="00843ACF"/>
    <w:rsid w:val="0084438E"/>
    <w:rsid w:val="00861EF1"/>
    <w:rsid w:val="00866A4E"/>
    <w:rsid w:val="008706D7"/>
    <w:rsid w:val="00872506"/>
    <w:rsid w:val="00875EF1"/>
    <w:rsid w:val="00880A5C"/>
    <w:rsid w:val="008826B9"/>
    <w:rsid w:val="00883CB4"/>
    <w:rsid w:val="00891749"/>
    <w:rsid w:val="008A4953"/>
    <w:rsid w:val="008C2060"/>
    <w:rsid w:val="008C433C"/>
    <w:rsid w:val="008D1012"/>
    <w:rsid w:val="008D6382"/>
    <w:rsid w:val="008D7C09"/>
    <w:rsid w:val="008E3A46"/>
    <w:rsid w:val="008E6C10"/>
    <w:rsid w:val="008E7B89"/>
    <w:rsid w:val="008F7DD7"/>
    <w:rsid w:val="008F7E76"/>
    <w:rsid w:val="00901095"/>
    <w:rsid w:val="0091012B"/>
    <w:rsid w:val="0091710F"/>
    <w:rsid w:val="00921223"/>
    <w:rsid w:val="00931C1C"/>
    <w:rsid w:val="00945DC8"/>
    <w:rsid w:val="00952078"/>
    <w:rsid w:val="00952E45"/>
    <w:rsid w:val="00954C16"/>
    <w:rsid w:val="00960BD7"/>
    <w:rsid w:val="00984307"/>
    <w:rsid w:val="00984F6B"/>
    <w:rsid w:val="00985632"/>
    <w:rsid w:val="00996A54"/>
    <w:rsid w:val="009A1131"/>
    <w:rsid w:val="009A37ED"/>
    <w:rsid w:val="009A4742"/>
    <w:rsid w:val="009A76D6"/>
    <w:rsid w:val="009B0F52"/>
    <w:rsid w:val="009B18E3"/>
    <w:rsid w:val="009B452E"/>
    <w:rsid w:val="009B7E28"/>
    <w:rsid w:val="009C6A20"/>
    <w:rsid w:val="009E52C8"/>
    <w:rsid w:val="009F33FA"/>
    <w:rsid w:val="00A03964"/>
    <w:rsid w:val="00A0419B"/>
    <w:rsid w:val="00A04EF2"/>
    <w:rsid w:val="00A05185"/>
    <w:rsid w:val="00A254BA"/>
    <w:rsid w:val="00A32520"/>
    <w:rsid w:val="00A35A73"/>
    <w:rsid w:val="00A375A8"/>
    <w:rsid w:val="00A40BDF"/>
    <w:rsid w:val="00A410D7"/>
    <w:rsid w:val="00A42DCF"/>
    <w:rsid w:val="00A43BDD"/>
    <w:rsid w:val="00A4523E"/>
    <w:rsid w:val="00A465EB"/>
    <w:rsid w:val="00A6010A"/>
    <w:rsid w:val="00A6228D"/>
    <w:rsid w:val="00A626F5"/>
    <w:rsid w:val="00A63467"/>
    <w:rsid w:val="00A656DD"/>
    <w:rsid w:val="00A70A8E"/>
    <w:rsid w:val="00A73513"/>
    <w:rsid w:val="00A77886"/>
    <w:rsid w:val="00A828C0"/>
    <w:rsid w:val="00A871A1"/>
    <w:rsid w:val="00A87774"/>
    <w:rsid w:val="00A933AC"/>
    <w:rsid w:val="00AA29B1"/>
    <w:rsid w:val="00AA5BB9"/>
    <w:rsid w:val="00AB1F3A"/>
    <w:rsid w:val="00AB5EC6"/>
    <w:rsid w:val="00AB6997"/>
    <w:rsid w:val="00AB7442"/>
    <w:rsid w:val="00AC1C83"/>
    <w:rsid w:val="00AC2545"/>
    <w:rsid w:val="00AC3028"/>
    <w:rsid w:val="00AC378E"/>
    <w:rsid w:val="00AC4099"/>
    <w:rsid w:val="00AD3076"/>
    <w:rsid w:val="00AD6AB0"/>
    <w:rsid w:val="00AE3172"/>
    <w:rsid w:val="00AF4299"/>
    <w:rsid w:val="00B047C8"/>
    <w:rsid w:val="00B11EF4"/>
    <w:rsid w:val="00B15AFD"/>
    <w:rsid w:val="00B164B5"/>
    <w:rsid w:val="00B3598D"/>
    <w:rsid w:val="00B43955"/>
    <w:rsid w:val="00B43C93"/>
    <w:rsid w:val="00B51932"/>
    <w:rsid w:val="00B53105"/>
    <w:rsid w:val="00B57261"/>
    <w:rsid w:val="00B6366C"/>
    <w:rsid w:val="00B72C5E"/>
    <w:rsid w:val="00B7426E"/>
    <w:rsid w:val="00B75E24"/>
    <w:rsid w:val="00B761EF"/>
    <w:rsid w:val="00B80233"/>
    <w:rsid w:val="00B83F1F"/>
    <w:rsid w:val="00B866A7"/>
    <w:rsid w:val="00B90B94"/>
    <w:rsid w:val="00B97707"/>
    <w:rsid w:val="00BB10D8"/>
    <w:rsid w:val="00BB1553"/>
    <w:rsid w:val="00BB7065"/>
    <w:rsid w:val="00BC1DD5"/>
    <w:rsid w:val="00BC588F"/>
    <w:rsid w:val="00BC5E23"/>
    <w:rsid w:val="00BC624B"/>
    <w:rsid w:val="00BD247D"/>
    <w:rsid w:val="00BD2627"/>
    <w:rsid w:val="00BD7AB8"/>
    <w:rsid w:val="00BE236E"/>
    <w:rsid w:val="00BE73C9"/>
    <w:rsid w:val="00BE796C"/>
    <w:rsid w:val="00BF2DF7"/>
    <w:rsid w:val="00BF586F"/>
    <w:rsid w:val="00C025C6"/>
    <w:rsid w:val="00C10848"/>
    <w:rsid w:val="00C129D9"/>
    <w:rsid w:val="00C13798"/>
    <w:rsid w:val="00C14AE1"/>
    <w:rsid w:val="00C230BA"/>
    <w:rsid w:val="00C235BA"/>
    <w:rsid w:val="00C27FE9"/>
    <w:rsid w:val="00C355B7"/>
    <w:rsid w:val="00C35EB4"/>
    <w:rsid w:val="00C35FFF"/>
    <w:rsid w:val="00C37E01"/>
    <w:rsid w:val="00C41116"/>
    <w:rsid w:val="00C46758"/>
    <w:rsid w:val="00C610EA"/>
    <w:rsid w:val="00C634AA"/>
    <w:rsid w:val="00C645F2"/>
    <w:rsid w:val="00C656B8"/>
    <w:rsid w:val="00C753A2"/>
    <w:rsid w:val="00C77715"/>
    <w:rsid w:val="00C81F34"/>
    <w:rsid w:val="00C822F7"/>
    <w:rsid w:val="00C82ACF"/>
    <w:rsid w:val="00CA2607"/>
    <w:rsid w:val="00CA7E5F"/>
    <w:rsid w:val="00CC2024"/>
    <w:rsid w:val="00CC35F7"/>
    <w:rsid w:val="00CC62F1"/>
    <w:rsid w:val="00CC7D2B"/>
    <w:rsid w:val="00CD5FC4"/>
    <w:rsid w:val="00CE5C41"/>
    <w:rsid w:val="00CE7773"/>
    <w:rsid w:val="00D06404"/>
    <w:rsid w:val="00D1130E"/>
    <w:rsid w:val="00D13D06"/>
    <w:rsid w:val="00D26C88"/>
    <w:rsid w:val="00D316CB"/>
    <w:rsid w:val="00D40E52"/>
    <w:rsid w:val="00D51D42"/>
    <w:rsid w:val="00D57978"/>
    <w:rsid w:val="00D65C19"/>
    <w:rsid w:val="00D74B04"/>
    <w:rsid w:val="00D8086C"/>
    <w:rsid w:val="00D80FC8"/>
    <w:rsid w:val="00D81010"/>
    <w:rsid w:val="00D844CF"/>
    <w:rsid w:val="00D85486"/>
    <w:rsid w:val="00D8742F"/>
    <w:rsid w:val="00DA4BFB"/>
    <w:rsid w:val="00DA5EF7"/>
    <w:rsid w:val="00DA6A1C"/>
    <w:rsid w:val="00DA7D1C"/>
    <w:rsid w:val="00DB2B40"/>
    <w:rsid w:val="00DB4FB0"/>
    <w:rsid w:val="00DB6715"/>
    <w:rsid w:val="00DC1E15"/>
    <w:rsid w:val="00DC36CE"/>
    <w:rsid w:val="00DC5635"/>
    <w:rsid w:val="00DC5BEA"/>
    <w:rsid w:val="00DD4305"/>
    <w:rsid w:val="00DD62C7"/>
    <w:rsid w:val="00DE28D5"/>
    <w:rsid w:val="00DE2C01"/>
    <w:rsid w:val="00DE4D2F"/>
    <w:rsid w:val="00DF016A"/>
    <w:rsid w:val="00E05F97"/>
    <w:rsid w:val="00E068A9"/>
    <w:rsid w:val="00E265FD"/>
    <w:rsid w:val="00E32B66"/>
    <w:rsid w:val="00E33401"/>
    <w:rsid w:val="00E34C23"/>
    <w:rsid w:val="00E435B7"/>
    <w:rsid w:val="00E46066"/>
    <w:rsid w:val="00E47BD0"/>
    <w:rsid w:val="00E54C4A"/>
    <w:rsid w:val="00E553D5"/>
    <w:rsid w:val="00E61194"/>
    <w:rsid w:val="00E66FE3"/>
    <w:rsid w:val="00E82F4F"/>
    <w:rsid w:val="00E921F2"/>
    <w:rsid w:val="00E92AF1"/>
    <w:rsid w:val="00E95EF6"/>
    <w:rsid w:val="00E961C3"/>
    <w:rsid w:val="00EA53D0"/>
    <w:rsid w:val="00EB3694"/>
    <w:rsid w:val="00EB3F84"/>
    <w:rsid w:val="00EB42B8"/>
    <w:rsid w:val="00EB50D2"/>
    <w:rsid w:val="00EC0D70"/>
    <w:rsid w:val="00EC23F3"/>
    <w:rsid w:val="00EC713A"/>
    <w:rsid w:val="00ED2BF1"/>
    <w:rsid w:val="00EE165E"/>
    <w:rsid w:val="00EE44FA"/>
    <w:rsid w:val="00EF13B6"/>
    <w:rsid w:val="00EF1BB5"/>
    <w:rsid w:val="00EF6E9C"/>
    <w:rsid w:val="00F01670"/>
    <w:rsid w:val="00F11812"/>
    <w:rsid w:val="00F17128"/>
    <w:rsid w:val="00F22660"/>
    <w:rsid w:val="00F266E4"/>
    <w:rsid w:val="00F32100"/>
    <w:rsid w:val="00F32AB2"/>
    <w:rsid w:val="00F337A6"/>
    <w:rsid w:val="00F414F5"/>
    <w:rsid w:val="00F456ED"/>
    <w:rsid w:val="00F45E27"/>
    <w:rsid w:val="00F47A10"/>
    <w:rsid w:val="00F47D62"/>
    <w:rsid w:val="00F55451"/>
    <w:rsid w:val="00F64510"/>
    <w:rsid w:val="00F8564C"/>
    <w:rsid w:val="00F87A33"/>
    <w:rsid w:val="00F90453"/>
    <w:rsid w:val="00F94D38"/>
    <w:rsid w:val="00FA0DC0"/>
    <w:rsid w:val="00FA1130"/>
    <w:rsid w:val="00FB1814"/>
    <w:rsid w:val="00FB25CD"/>
    <w:rsid w:val="00FB66B3"/>
    <w:rsid w:val="00FC3998"/>
    <w:rsid w:val="00FD0295"/>
    <w:rsid w:val="00FF32EA"/>
    <w:rsid w:val="00FF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 w:type="paragraph" w:customStyle="1" w:styleId="ui-pdp-listtext">
    <w:name w:val="ui-pdp-list__text"/>
    <w:basedOn w:val="Normal"/>
    <w:rsid w:val="00B75E24"/>
    <w:pPr>
      <w:widowControl/>
      <w:suppressAutoHyphens w:val="0"/>
      <w:spacing w:before="100" w:beforeAutospacing="1" w:after="100" w:afterAutospacing="1"/>
    </w:pPr>
    <w:rPr>
      <w:rFonts w:eastAsia="Times New Roman"/>
      <w:kern w:val="0"/>
      <w:lang w:eastAsia="pt-BR"/>
    </w:rPr>
  </w:style>
  <w:style w:type="character" w:customStyle="1" w:styleId="ui-pdp-color--black">
    <w:name w:val="ui-pdp-color--black"/>
    <w:basedOn w:val="Fontepargpadro"/>
    <w:rsid w:val="00B75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 w:type="paragraph" w:customStyle="1" w:styleId="ui-pdp-listtext">
    <w:name w:val="ui-pdp-list__text"/>
    <w:basedOn w:val="Normal"/>
    <w:rsid w:val="00B75E24"/>
    <w:pPr>
      <w:widowControl/>
      <w:suppressAutoHyphens w:val="0"/>
      <w:spacing w:before="100" w:beforeAutospacing="1" w:after="100" w:afterAutospacing="1"/>
    </w:pPr>
    <w:rPr>
      <w:rFonts w:eastAsia="Times New Roman"/>
      <w:kern w:val="0"/>
      <w:lang w:eastAsia="pt-BR"/>
    </w:rPr>
  </w:style>
  <w:style w:type="character" w:customStyle="1" w:styleId="ui-pdp-color--black">
    <w:name w:val="ui-pdp-color--black"/>
    <w:basedOn w:val="Fontepargpadro"/>
    <w:rsid w:val="00B7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110975107">
      <w:bodyDiv w:val="1"/>
      <w:marLeft w:val="0"/>
      <w:marRight w:val="0"/>
      <w:marTop w:val="0"/>
      <w:marBottom w:val="0"/>
      <w:divBdr>
        <w:top w:val="none" w:sz="0" w:space="0" w:color="auto"/>
        <w:left w:val="none" w:sz="0" w:space="0" w:color="auto"/>
        <w:bottom w:val="none" w:sz="0" w:space="0" w:color="auto"/>
        <w:right w:val="none" w:sz="0" w:space="0" w:color="auto"/>
      </w:divBdr>
    </w:div>
    <w:div w:id="1530069229">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 w:id="2047875865">
      <w:bodyDiv w:val="1"/>
      <w:marLeft w:val="0"/>
      <w:marRight w:val="0"/>
      <w:marTop w:val="0"/>
      <w:marBottom w:val="0"/>
      <w:divBdr>
        <w:top w:val="none" w:sz="0" w:space="0" w:color="auto"/>
        <w:left w:val="none" w:sz="0" w:space="0" w:color="auto"/>
        <w:bottom w:val="none" w:sz="0" w:space="0" w:color="auto"/>
        <w:right w:val="none" w:sz="0" w:space="0" w:color="auto"/>
      </w:divBdr>
      <w:divsChild>
        <w:div w:id="783042996">
          <w:marLeft w:val="0"/>
          <w:marRight w:val="0"/>
          <w:marTop w:val="0"/>
          <w:marBottom w:val="180"/>
          <w:divBdr>
            <w:top w:val="none" w:sz="0" w:space="0" w:color="auto"/>
            <w:left w:val="none" w:sz="0" w:space="0" w:color="auto"/>
            <w:bottom w:val="none" w:sz="0" w:space="0" w:color="auto"/>
            <w:right w:val="none" w:sz="0" w:space="0" w:color="auto"/>
          </w:divBdr>
        </w:div>
        <w:div w:id="444037794">
          <w:marLeft w:val="0"/>
          <w:marRight w:val="0"/>
          <w:marTop w:val="0"/>
          <w:marBottom w:val="240"/>
          <w:divBdr>
            <w:top w:val="none" w:sz="0" w:space="0" w:color="auto"/>
            <w:left w:val="none" w:sz="0" w:space="0" w:color="auto"/>
            <w:bottom w:val="none" w:sz="0" w:space="0" w:color="auto"/>
            <w:right w:val="none" w:sz="0" w:space="0" w:color="auto"/>
          </w:divBdr>
          <w:divsChild>
            <w:div w:id="503009927">
              <w:marLeft w:val="0"/>
              <w:marRight w:val="0"/>
              <w:marTop w:val="0"/>
              <w:marBottom w:val="0"/>
              <w:divBdr>
                <w:top w:val="none" w:sz="0" w:space="0" w:color="auto"/>
                <w:left w:val="none" w:sz="0" w:space="0" w:color="auto"/>
                <w:bottom w:val="none" w:sz="0" w:space="0" w:color="auto"/>
                <w:right w:val="none" w:sz="0" w:space="0" w:color="auto"/>
              </w:divBdr>
            </w:div>
          </w:divsChild>
        </w:div>
        <w:div w:id="878857808">
          <w:marLeft w:val="0"/>
          <w:marRight w:val="0"/>
          <w:marTop w:val="0"/>
          <w:marBottom w:val="360"/>
          <w:divBdr>
            <w:top w:val="none" w:sz="0" w:space="0" w:color="auto"/>
            <w:left w:val="none" w:sz="0" w:space="0" w:color="auto"/>
            <w:bottom w:val="none" w:sz="0" w:space="0" w:color="auto"/>
            <w:right w:val="none" w:sz="0" w:space="0" w:color="auto"/>
          </w:divBdr>
          <w:divsChild>
            <w:div w:id="903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D0C6-F0DC-4183-A27E-B2404CED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873</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Gilberto Rossi Ferreira</cp:lastModifiedBy>
  <cp:revision>23</cp:revision>
  <cp:lastPrinted>2020-05-28T17:14:00Z</cp:lastPrinted>
  <dcterms:created xsi:type="dcterms:W3CDTF">2020-12-15T19:07:00Z</dcterms:created>
  <dcterms:modified xsi:type="dcterms:W3CDTF">2020-12-23T16:35:00Z</dcterms:modified>
</cp:coreProperties>
</file>